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6" w:rsidRPr="005D0F9B" w:rsidRDefault="005D0F9B" w:rsidP="005D0F9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B32936" w:rsidRPr="005D0F9B">
        <w:rPr>
          <w:rFonts w:ascii="Times New Roman" w:hAnsi="Times New Roman"/>
          <w:b/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B32936" w:rsidRPr="005D0F9B" w:rsidRDefault="00B32936" w:rsidP="005D0F9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9B">
        <w:rPr>
          <w:rFonts w:ascii="Times New Roman" w:hAnsi="Times New Roman"/>
          <w:b/>
          <w:sz w:val="24"/>
          <w:szCs w:val="24"/>
          <w:lang w:val="ru-RU"/>
        </w:rPr>
        <w:t>«Детский сад № 46 «Светлячок»</w:t>
      </w:r>
    </w:p>
    <w:p w:rsidR="00B32936" w:rsidRPr="00384FD3" w:rsidRDefault="00B32936" w:rsidP="00B32936">
      <w:pPr>
        <w:kinsoku w:val="0"/>
        <w:overflowPunct w:val="0"/>
        <w:spacing w:before="96"/>
        <w:ind w:left="119"/>
        <w:rPr>
          <w:rStyle w:val="af2"/>
          <w:rFonts w:eastAsiaTheme="minorEastAsia"/>
          <w:sz w:val="24"/>
          <w:szCs w:val="24"/>
        </w:rPr>
      </w:pPr>
    </w:p>
    <w:p w:rsidR="00B32936" w:rsidRPr="00384FD3" w:rsidRDefault="00EC1296" w:rsidP="00B32936">
      <w:pPr>
        <w:pStyle w:val="10"/>
        <w:rPr>
          <w:rStyle w:val="af2"/>
          <w:rFonts w:eastAsia="Calibri"/>
          <w:sz w:val="24"/>
          <w:szCs w:val="24"/>
        </w:rPr>
      </w:pPr>
      <w:r w:rsidRPr="00384FD3">
        <w:rPr>
          <w:rStyle w:val="af2"/>
          <w:rFonts w:eastAsia="Calibri"/>
          <w:sz w:val="24"/>
          <w:szCs w:val="24"/>
        </w:rPr>
        <w:t>СОГЛАСОВАНО</w:t>
      </w:r>
      <w:r w:rsidR="00B32936" w:rsidRPr="00384FD3">
        <w:rPr>
          <w:rStyle w:val="af2"/>
          <w:rFonts w:eastAsia="Calibri"/>
          <w:sz w:val="24"/>
          <w:szCs w:val="24"/>
        </w:rPr>
        <w:t xml:space="preserve">:                                                      </w:t>
      </w:r>
      <w:r w:rsidR="005D0F9B" w:rsidRPr="00384FD3">
        <w:rPr>
          <w:rStyle w:val="af2"/>
          <w:rFonts w:eastAsia="Calibri"/>
          <w:sz w:val="24"/>
          <w:szCs w:val="24"/>
        </w:rPr>
        <w:t xml:space="preserve">                                           </w:t>
      </w:r>
      <w:r w:rsidR="006254A5" w:rsidRPr="00384FD3">
        <w:rPr>
          <w:rStyle w:val="af2"/>
          <w:rFonts w:eastAsia="Calibri"/>
          <w:sz w:val="24"/>
          <w:szCs w:val="24"/>
        </w:rPr>
        <w:t xml:space="preserve">                           </w:t>
      </w:r>
      <w:r w:rsidR="00B32936" w:rsidRPr="00384FD3">
        <w:rPr>
          <w:rStyle w:val="af2"/>
          <w:rFonts w:eastAsia="Calibri"/>
          <w:sz w:val="24"/>
          <w:szCs w:val="24"/>
        </w:rPr>
        <w:t>УТВЕРЖДАЮ:</w:t>
      </w:r>
    </w:p>
    <w:p w:rsidR="00B32936" w:rsidRPr="00384FD3" w:rsidRDefault="00B32936" w:rsidP="00B32936">
      <w:pPr>
        <w:pStyle w:val="10"/>
        <w:rPr>
          <w:rStyle w:val="af2"/>
          <w:rFonts w:eastAsia="Calibri"/>
          <w:sz w:val="24"/>
          <w:szCs w:val="24"/>
        </w:rPr>
      </w:pPr>
      <w:r w:rsidRPr="00384FD3">
        <w:rPr>
          <w:rStyle w:val="af2"/>
          <w:rFonts w:eastAsia="Calibri"/>
          <w:sz w:val="24"/>
          <w:szCs w:val="24"/>
        </w:rPr>
        <w:t xml:space="preserve">Педагогическим советом ДОУ                               </w:t>
      </w:r>
      <w:r w:rsidR="005D0F9B" w:rsidRPr="00384FD3">
        <w:rPr>
          <w:rStyle w:val="af2"/>
          <w:rFonts w:eastAsia="Calibri"/>
          <w:sz w:val="24"/>
          <w:szCs w:val="24"/>
        </w:rPr>
        <w:t xml:space="preserve">                                              </w:t>
      </w:r>
      <w:r w:rsidR="006254A5" w:rsidRPr="00384FD3">
        <w:rPr>
          <w:rStyle w:val="af2"/>
          <w:rFonts w:eastAsia="Calibri"/>
          <w:sz w:val="24"/>
          <w:szCs w:val="24"/>
        </w:rPr>
        <w:t xml:space="preserve">                          </w:t>
      </w:r>
      <w:r w:rsidRPr="00384FD3">
        <w:rPr>
          <w:rStyle w:val="af2"/>
          <w:rFonts w:eastAsia="Calibri"/>
          <w:sz w:val="24"/>
          <w:szCs w:val="24"/>
        </w:rPr>
        <w:t>Заведующий МБДОУ д/с № 46</w:t>
      </w:r>
    </w:p>
    <w:p w:rsidR="00B32936" w:rsidRPr="00384FD3" w:rsidRDefault="00B32936" w:rsidP="00B32936">
      <w:pPr>
        <w:pStyle w:val="10"/>
        <w:rPr>
          <w:rStyle w:val="af2"/>
          <w:rFonts w:eastAsia="Calibri"/>
          <w:sz w:val="24"/>
          <w:szCs w:val="24"/>
        </w:rPr>
      </w:pPr>
      <w:r w:rsidRPr="00384FD3">
        <w:rPr>
          <w:rStyle w:val="af2"/>
          <w:rFonts w:eastAsia="Calibri"/>
          <w:sz w:val="24"/>
          <w:szCs w:val="24"/>
        </w:rPr>
        <w:t>Протокол от «</w:t>
      </w:r>
      <w:r w:rsidRPr="00384FD3">
        <w:rPr>
          <w:rStyle w:val="af2"/>
          <w:rFonts w:eastAsia="Calibri"/>
          <w:sz w:val="24"/>
          <w:szCs w:val="24"/>
          <w:u w:val="single"/>
        </w:rPr>
        <w:t xml:space="preserve"> </w:t>
      </w:r>
      <w:r w:rsidR="00384FD3" w:rsidRPr="00384FD3">
        <w:rPr>
          <w:rStyle w:val="af2"/>
          <w:rFonts w:eastAsia="Calibri"/>
          <w:sz w:val="24"/>
          <w:szCs w:val="24"/>
          <w:u w:val="single"/>
        </w:rPr>
        <w:t>30</w:t>
      </w:r>
      <w:r w:rsidRPr="00384FD3">
        <w:rPr>
          <w:rStyle w:val="af2"/>
          <w:rFonts w:eastAsia="Calibri"/>
          <w:sz w:val="24"/>
          <w:szCs w:val="24"/>
          <w:u w:val="single"/>
        </w:rPr>
        <w:t xml:space="preserve"> </w:t>
      </w:r>
      <w:r w:rsidRPr="00384FD3">
        <w:rPr>
          <w:rStyle w:val="af2"/>
          <w:rFonts w:eastAsia="Calibri"/>
          <w:sz w:val="24"/>
          <w:szCs w:val="24"/>
        </w:rPr>
        <w:t>»</w:t>
      </w:r>
      <w:r w:rsidRPr="00384FD3">
        <w:rPr>
          <w:rStyle w:val="af2"/>
          <w:rFonts w:eastAsia="Calibri"/>
          <w:sz w:val="24"/>
          <w:szCs w:val="24"/>
          <w:u w:val="single"/>
        </w:rPr>
        <w:t xml:space="preserve"> августа </w:t>
      </w:r>
      <w:r w:rsidR="00384FD3" w:rsidRPr="00384FD3">
        <w:rPr>
          <w:rStyle w:val="af2"/>
          <w:rFonts w:eastAsia="Calibri"/>
          <w:sz w:val="24"/>
          <w:szCs w:val="24"/>
        </w:rPr>
        <w:t>2023</w:t>
      </w:r>
      <w:r w:rsidRPr="00384FD3">
        <w:rPr>
          <w:rStyle w:val="af2"/>
          <w:rFonts w:eastAsia="Calibri"/>
          <w:sz w:val="24"/>
          <w:szCs w:val="24"/>
        </w:rPr>
        <w:t xml:space="preserve">г № 1                                                                </w:t>
      </w:r>
      <w:r w:rsidR="006254A5" w:rsidRPr="00384FD3">
        <w:rPr>
          <w:rStyle w:val="af2"/>
          <w:rFonts w:eastAsia="Calibri"/>
          <w:sz w:val="24"/>
          <w:szCs w:val="24"/>
        </w:rPr>
        <w:t xml:space="preserve">                          </w:t>
      </w:r>
      <w:r w:rsidRPr="00384FD3">
        <w:rPr>
          <w:rStyle w:val="af2"/>
          <w:rFonts w:eastAsia="Calibri"/>
          <w:sz w:val="24"/>
          <w:szCs w:val="24"/>
        </w:rPr>
        <w:t xml:space="preserve"> _______________И.А.Мироненко</w:t>
      </w:r>
    </w:p>
    <w:p w:rsidR="00CA2A6A" w:rsidRPr="00384FD3" w:rsidRDefault="00CA2A6A" w:rsidP="005D0F9B">
      <w:pPr>
        <w:pStyle w:val="10"/>
        <w:ind w:left="0"/>
        <w:rPr>
          <w:rStyle w:val="af2"/>
          <w:rFonts w:eastAsia="Calibri"/>
          <w:sz w:val="24"/>
          <w:szCs w:val="24"/>
        </w:rPr>
      </w:pPr>
    </w:p>
    <w:p w:rsidR="00B32936" w:rsidRPr="00384FD3" w:rsidRDefault="005D0F9B" w:rsidP="005D0F9B">
      <w:pPr>
        <w:pStyle w:val="10"/>
        <w:ind w:left="0"/>
        <w:rPr>
          <w:rStyle w:val="af2"/>
          <w:rFonts w:eastAsia="Calibri"/>
          <w:sz w:val="24"/>
          <w:szCs w:val="24"/>
        </w:rPr>
      </w:pPr>
      <w:r w:rsidRPr="00384FD3">
        <w:rPr>
          <w:rStyle w:val="af2"/>
          <w:rFonts w:eastAsia="Calibri"/>
          <w:sz w:val="24"/>
          <w:szCs w:val="24"/>
        </w:rPr>
        <w:t xml:space="preserve">            </w:t>
      </w:r>
      <w:r w:rsidR="006254A5" w:rsidRPr="00384FD3">
        <w:rPr>
          <w:rStyle w:val="af2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32936" w:rsidRPr="00384FD3">
        <w:rPr>
          <w:rStyle w:val="af2"/>
          <w:rFonts w:eastAsia="Calibri"/>
          <w:sz w:val="24"/>
          <w:szCs w:val="24"/>
        </w:rPr>
        <w:t xml:space="preserve">Приказ от « </w:t>
      </w:r>
      <w:r w:rsidR="00384FD3" w:rsidRPr="00384FD3">
        <w:rPr>
          <w:rStyle w:val="af2"/>
          <w:rFonts w:eastAsia="Calibri"/>
          <w:sz w:val="24"/>
          <w:szCs w:val="24"/>
          <w:u w:val="single"/>
        </w:rPr>
        <w:t>30</w:t>
      </w:r>
      <w:r w:rsidR="00B32936" w:rsidRPr="00384FD3">
        <w:rPr>
          <w:rStyle w:val="af2"/>
          <w:rFonts w:eastAsia="Calibri"/>
          <w:sz w:val="24"/>
          <w:szCs w:val="24"/>
          <w:u w:val="single"/>
        </w:rPr>
        <w:t xml:space="preserve"> </w:t>
      </w:r>
      <w:r w:rsidR="00B32936" w:rsidRPr="00384FD3">
        <w:rPr>
          <w:rStyle w:val="af2"/>
          <w:rFonts w:eastAsia="Calibri"/>
          <w:sz w:val="24"/>
          <w:szCs w:val="24"/>
        </w:rPr>
        <w:t>»</w:t>
      </w:r>
      <w:r w:rsidR="00B32936" w:rsidRPr="00384FD3">
        <w:rPr>
          <w:rStyle w:val="af2"/>
          <w:rFonts w:eastAsia="Calibri"/>
          <w:sz w:val="24"/>
          <w:szCs w:val="24"/>
          <w:u w:val="single"/>
        </w:rPr>
        <w:t xml:space="preserve"> августа </w:t>
      </w:r>
      <w:r w:rsidR="00384FD3" w:rsidRPr="00384FD3">
        <w:rPr>
          <w:rStyle w:val="af2"/>
          <w:rFonts w:eastAsia="Calibri"/>
          <w:sz w:val="24"/>
          <w:szCs w:val="24"/>
        </w:rPr>
        <w:t>2023</w:t>
      </w:r>
      <w:r w:rsidR="00B32936" w:rsidRPr="00384FD3">
        <w:rPr>
          <w:rStyle w:val="af2"/>
          <w:rFonts w:eastAsia="Calibri"/>
          <w:sz w:val="24"/>
          <w:szCs w:val="24"/>
        </w:rPr>
        <w:t>г. №</w:t>
      </w:r>
      <w:r w:rsidR="005F623B">
        <w:rPr>
          <w:rStyle w:val="af2"/>
          <w:rFonts w:eastAsia="Calibri"/>
          <w:sz w:val="24"/>
          <w:szCs w:val="24"/>
          <w:u w:val="single"/>
        </w:rPr>
        <w:t xml:space="preserve"> 51</w:t>
      </w:r>
    </w:p>
    <w:p w:rsidR="00B32936" w:rsidRPr="005D0F9B" w:rsidRDefault="00B32936" w:rsidP="00B32936">
      <w:pPr>
        <w:kinsoku w:val="0"/>
        <w:overflowPunct w:val="0"/>
        <w:spacing w:before="96"/>
        <w:ind w:left="119"/>
        <w:rPr>
          <w:sz w:val="24"/>
          <w:szCs w:val="24"/>
        </w:rPr>
      </w:pP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Рабочая программа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 xml:space="preserve"> совместной деятельности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педагога с детьми 5-6 лет с ЗПР</w:t>
      </w:r>
    </w:p>
    <w:p w:rsidR="00B32936" w:rsidRPr="005D0F9B" w:rsidRDefault="00386C45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>
        <w:rPr>
          <w:rStyle w:val="af2"/>
          <w:rFonts w:eastAsiaTheme="minorEastAsia"/>
          <w:b/>
          <w:sz w:val="32"/>
          <w:szCs w:val="32"/>
        </w:rPr>
        <w:t>группы «Белочка</w:t>
      </w:r>
      <w:r w:rsidR="00B32936" w:rsidRPr="005D0F9B">
        <w:rPr>
          <w:rStyle w:val="af2"/>
          <w:rFonts w:eastAsiaTheme="minorEastAsia"/>
          <w:b/>
          <w:sz w:val="32"/>
          <w:szCs w:val="32"/>
        </w:rPr>
        <w:t>»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составлена на основе</w:t>
      </w:r>
    </w:p>
    <w:p w:rsidR="00B32936" w:rsidRPr="005D0F9B" w:rsidRDefault="005D0F9B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>
        <w:rPr>
          <w:rStyle w:val="af2"/>
          <w:rFonts w:eastAsiaTheme="minorEastAsia"/>
          <w:b/>
          <w:sz w:val="32"/>
          <w:szCs w:val="32"/>
        </w:rPr>
        <w:t xml:space="preserve"> </w:t>
      </w:r>
      <w:r w:rsidR="00B32936" w:rsidRPr="005D0F9B">
        <w:rPr>
          <w:rStyle w:val="af2"/>
          <w:rFonts w:eastAsiaTheme="minorEastAsia"/>
          <w:b/>
          <w:sz w:val="32"/>
          <w:szCs w:val="32"/>
        </w:rPr>
        <w:t>Адаптированной образовательной программы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дошкольного образования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МБДОУ д/с № 46 «Светлячок»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HAnsi"/>
          <w:sz w:val="28"/>
          <w:szCs w:val="28"/>
        </w:rPr>
      </w:pPr>
    </w:p>
    <w:p w:rsidR="00B32936" w:rsidRPr="005D0F9B" w:rsidRDefault="00B32936" w:rsidP="00B32936">
      <w:pPr>
        <w:pStyle w:val="aa"/>
        <w:jc w:val="center"/>
        <w:rPr>
          <w:rStyle w:val="af2"/>
          <w:rFonts w:eastAsiaTheme="minorHAnsi"/>
          <w:sz w:val="28"/>
          <w:szCs w:val="28"/>
          <w:lang w:val="ru-RU"/>
        </w:rPr>
      </w:pP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                                                                                                                 Срок реализации программы:</w:t>
      </w:r>
    </w:p>
    <w:p w:rsidR="00B32936" w:rsidRPr="005D0F9B" w:rsidRDefault="00B32936" w:rsidP="00B32936">
      <w:pPr>
        <w:pStyle w:val="aa"/>
        <w:rPr>
          <w:rStyle w:val="af2"/>
          <w:rFonts w:eastAsiaTheme="minorHAnsi"/>
          <w:sz w:val="28"/>
          <w:szCs w:val="28"/>
          <w:lang w:val="ru-RU"/>
        </w:rPr>
      </w:pP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5D0F9B">
        <w:rPr>
          <w:rStyle w:val="af2"/>
          <w:rFonts w:eastAsiaTheme="minorHAnsi"/>
          <w:sz w:val="28"/>
          <w:szCs w:val="28"/>
          <w:lang w:val="ru-RU"/>
        </w:rPr>
        <w:t xml:space="preserve">               с 1 сентября 2023 г. по 31 мая 2024</w:t>
      </w: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г. </w:t>
      </w:r>
    </w:p>
    <w:p w:rsidR="00B32936" w:rsidRPr="005D0F9B" w:rsidRDefault="00B32936" w:rsidP="00B32936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B32936" w:rsidRPr="005D0F9B" w:rsidRDefault="00B32936" w:rsidP="00B3293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D0F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32401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D0F9B">
        <w:rPr>
          <w:rFonts w:ascii="Times New Roman" w:hAnsi="Times New Roman"/>
          <w:sz w:val="28"/>
          <w:szCs w:val="28"/>
          <w:lang w:val="ru-RU"/>
        </w:rPr>
        <w:t>Автор:</w:t>
      </w:r>
    </w:p>
    <w:p w:rsidR="00D5075C" w:rsidRPr="005D0F9B" w:rsidRDefault="00D5075C" w:rsidP="00B3293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D0F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D0F9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86C4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24013"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386C45">
        <w:rPr>
          <w:rFonts w:ascii="Times New Roman" w:hAnsi="Times New Roman"/>
          <w:sz w:val="28"/>
          <w:szCs w:val="28"/>
          <w:lang w:val="ru-RU"/>
        </w:rPr>
        <w:t xml:space="preserve"> Мирошниченко И.П</w:t>
      </w:r>
      <w:r w:rsidRPr="005D0F9B">
        <w:rPr>
          <w:rFonts w:ascii="Times New Roman" w:hAnsi="Times New Roman"/>
          <w:sz w:val="28"/>
          <w:szCs w:val="28"/>
          <w:lang w:val="ru-RU"/>
        </w:rPr>
        <w:t>.</w:t>
      </w:r>
    </w:p>
    <w:p w:rsidR="00B32936" w:rsidRPr="005D0F9B" w:rsidRDefault="005D0F9B" w:rsidP="005D0F9B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324013">
        <w:rPr>
          <w:rFonts w:ascii="Times New Roman" w:hAnsi="Times New Roman"/>
          <w:sz w:val="28"/>
          <w:szCs w:val="28"/>
          <w:lang w:val="ru-RU"/>
        </w:rPr>
        <w:t xml:space="preserve">         воспитатель </w:t>
      </w:r>
      <w:r w:rsidR="00386C45">
        <w:rPr>
          <w:rFonts w:ascii="Times New Roman" w:hAnsi="Times New Roman"/>
          <w:sz w:val="28"/>
          <w:szCs w:val="28"/>
          <w:lang w:val="ru-RU"/>
        </w:rPr>
        <w:t>Луговая А.Н.</w:t>
      </w:r>
    </w:p>
    <w:p w:rsidR="00B32936" w:rsidRPr="005D0F9B" w:rsidRDefault="00B32936" w:rsidP="00D5075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0F9B" w:rsidRDefault="005D0F9B"/>
    <w:tbl>
      <w:tblPr>
        <w:tblStyle w:val="a9"/>
        <w:tblW w:w="0" w:type="auto"/>
        <w:tblInd w:w="108" w:type="dxa"/>
        <w:tblLook w:val="04A0"/>
      </w:tblPr>
      <w:tblGrid>
        <w:gridCol w:w="2082"/>
        <w:gridCol w:w="11547"/>
        <w:gridCol w:w="688"/>
      </w:tblGrid>
      <w:tr w:rsidR="00715D08" w:rsidRPr="002670EE" w:rsidTr="0027451D">
        <w:tc>
          <w:tcPr>
            <w:tcW w:w="2082" w:type="dxa"/>
          </w:tcPr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547" w:type="dxa"/>
          </w:tcPr>
          <w:p w:rsidR="00E46196" w:rsidRPr="002670EE" w:rsidRDefault="00E46196" w:rsidP="00F83B67">
            <w:pPr>
              <w:ind w:right="14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</w:p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8" w:type="dxa"/>
          </w:tcPr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15D08" w:rsidRPr="002670EE" w:rsidTr="0027451D">
        <w:trPr>
          <w:trHeight w:val="368"/>
        </w:trPr>
        <w:tc>
          <w:tcPr>
            <w:tcW w:w="2082" w:type="dxa"/>
          </w:tcPr>
          <w:p w:rsidR="00715D08" w:rsidRPr="002670EE" w:rsidRDefault="00D00743" w:rsidP="00D00743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547" w:type="dxa"/>
          </w:tcPr>
          <w:p w:rsidR="00715D08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88" w:type="dxa"/>
          </w:tcPr>
          <w:p w:rsidR="00715D08" w:rsidRPr="002670EE" w:rsidRDefault="007E1510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15D08" w:rsidRPr="002670EE" w:rsidTr="0027451D">
        <w:trPr>
          <w:trHeight w:val="299"/>
        </w:trPr>
        <w:tc>
          <w:tcPr>
            <w:tcW w:w="2082" w:type="dxa"/>
          </w:tcPr>
          <w:p w:rsidR="00715D08" w:rsidRPr="00B32936" w:rsidRDefault="001779C5" w:rsidP="00D00743">
            <w:pPr>
              <w:ind w:right="-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15D08"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141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8" w:type="dxa"/>
          </w:tcPr>
          <w:p w:rsidR="00715D08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779C5" w:rsidRPr="002670EE" w:rsidTr="0027451D">
        <w:trPr>
          <w:trHeight w:val="330"/>
        </w:trPr>
        <w:tc>
          <w:tcPr>
            <w:tcW w:w="2082" w:type="dxa"/>
          </w:tcPr>
          <w:p w:rsidR="001779C5" w:rsidRPr="00B32936" w:rsidRDefault="001779C5" w:rsidP="00D00743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141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46196" w:rsidRPr="002670EE" w:rsidTr="0027451D">
        <w:trPr>
          <w:trHeight w:val="407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4619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2670EE" w:rsidRDefault="002670EE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688" w:type="dxa"/>
          </w:tcPr>
          <w:p w:rsidR="00E46196" w:rsidRPr="002670EE" w:rsidRDefault="00403F22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13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670EE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образовательной работы с детьми (комплексно-тематическое планирование)</w:t>
            </w:r>
          </w:p>
        </w:tc>
        <w:tc>
          <w:tcPr>
            <w:tcW w:w="688" w:type="dxa"/>
          </w:tcPr>
          <w:p w:rsidR="00E46196" w:rsidRPr="002670EE" w:rsidRDefault="00403F22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05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70EE"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pStyle w:val="ab"/>
              <w:spacing w:before="0" w:beforeAutospacing="0" w:after="0"/>
              <w:ind w:right="-1" w:firstLine="0"/>
              <w:jc w:val="left"/>
              <w:rPr>
                <w:sz w:val="28"/>
                <w:szCs w:val="28"/>
              </w:rPr>
            </w:pPr>
            <w:r w:rsidRPr="007205F9">
              <w:rPr>
                <w:sz w:val="28"/>
                <w:szCs w:val="28"/>
              </w:rPr>
              <w:t>Система педагогической диагностики (мониторинга)  достижения детьми планируемых  р</w:t>
            </w:r>
            <w:r w:rsidRPr="007205F9">
              <w:rPr>
                <w:sz w:val="28"/>
                <w:szCs w:val="28"/>
              </w:rPr>
              <w:t>е</w:t>
            </w:r>
            <w:r w:rsidRPr="007205F9">
              <w:rPr>
                <w:sz w:val="28"/>
                <w:szCs w:val="28"/>
              </w:rPr>
              <w:t>зультатов освоения образовательной программы дошкольного образования</w:t>
            </w:r>
          </w:p>
        </w:tc>
        <w:tc>
          <w:tcPr>
            <w:tcW w:w="688" w:type="dxa"/>
          </w:tcPr>
          <w:p w:rsidR="00E46196" w:rsidRPr="002670EE" w:rsidRDefault="0013095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1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46196" w:rsidRPr="002670EE" w:rsidTr="0027451D">
        <w:trPr>
          <w:trHeight w:val="495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1779C5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формы взаимодействия с родителями (законными представителями) восп</w:t>
            </w: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танников</w:t>
            </w:r>
          </w:p>
        </w:tc>
        <w:tc>
          <w:tcPr>
            <w:tcW w:w="688" w:type="dxa"/>
          </w:tcPr>
          <w:p w:rsidR="00E46196" w:rsidRPr="002670EE" w:rsidRDefault="0013095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779C5" w:rsidRPr="002670EE" w:rsidTr="0027451D">
        <w:trPr>
          <w:trHeight w:val="232"/>
        </w:trPr>
        <w:tc>
          <w:tcPr>
            <w:tcW w:w="2082" w:type="dxa"/>
          </w:tcPr>
          <w:p w:rsidR="001779C5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779C5" w:rsidRPr="002670EE" w:rsidTr="0027451D">
        <w:trPr>
          <w:trHeight w:val="193"/>
        </w:trPr>
        <w:tc>
          <w:tcPr>
            <w:tcW w:w="2082" w:type="dxa"/>
          </w:tcPr>
          <w:p w:rsidR="001779C5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46196" w:rsidRPr="002670EE" w:rsidTr="0027451D">
        <w:trPr>
          <w:trHeight w:val="425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4619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2670EE" w:rsidRDefault="002670EE" w:rsidP="00F83B67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688" w:type="dxa"/>
          </w:tcPr>
          <w:p w:rsidR="00E46196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20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670EE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27451D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пребывания воспитанников в группе (10 часов)</w:t>
            </w:r>
          </w:p>
        </w:tc>
        <w:tc>
          <w:tcPr>
            <w:tcW w:w="688" w:type="dxa"/>
          </w:tcPr>
          <w:p w:rsidR="00E46196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66A3" w:rsidRPr="002670EE" w:rsidTr="0027451D">
        <w:trPr>
          <w:trHeight w:val="410"/>
        </w:trPr>
        <w:tc>
          <w:tcPr>
            <w:tcW w:w="2082" w:type="dxa"/>
          </w:tcPr>
          <w:p w:rsidR="007B66A3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6A3" w:rsidRPr="00B329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7451D" w:rsidRPr="00B32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7B66A3" w:rsidRPr="007205F9" w:rsidRDefault="00631718" w:rsidP="00F83B6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7B66A3" w:rsidRPr="007205F9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непрерывной (организованной) образовательной деятельности</w:t>
            </w:r>
          </w:p>
        </w:tc>
        <w:tc>
          <w:tcPr>
            <w:tcW w:w="688" w:type="dxa"/>
          </w:tcPr>
          <w:p w:rsidR="007B66A3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B66A3" w:rsidRPr="002670EE" w:rsidTr="0027451D">
        <w:trPr>
          <w:trHeight w:val="360"/>
        </w:trPr>
        <w:tc>
          <w:tcPr>
            <w:tcW w:w="2082" w:type="dxa"/>
          </w:tcPr>
          <w:p w:rsidR="007B66A3" w:rsidRPr="00B32936" w:rsidRDefault="001779C5" w:rsidP="00F83B67">
            <w:pPr>
              <w:ind w:right="14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6A3" w:rsidRPr="00B3293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7451D" w:rsidRPr="00B32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7B66A3" w:rsidRPr="007205F9" w:rsidRDefault="007B66A3" w:rsidP="00F8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F9">
              <w:rPr>
                <w:rFonts w:ascii="Times New Roman" w:hAnsi="Times New Roman" w:cs="Times New Roman"/>
                <w:sz w:val="28"/>
                <w:szCs w:val="28"/>
              </w:rPr>
              <w:t>Расписание непрерывной (организованной) образовательной деятельности</w:t>
            </w:r>
          </w:p>
        </w:tc>
        <w:tc>
          <w:tcPr>
            <w:tcW w:w="688" w:type="dxa"/>
          </w:tcPr>
          <w:p w:rsidR="007B66A3" w:rsidRPr="002670EE" w:rsidRDefault="00631718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3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46196" w:rsidRPr="002670EE" w:rsidTr="0027451D">
        <w:trPr>
          <w:trHeight w:val="362"/>
        </w:trPr>
        <w:tc>
          <w:tcPr>
            <w:tcW w:w="2082" w:type="dxa"/>
          </w:tcPr>
          <w:p w:rsidR="00E46196" w:rsidRPr="002670EE" w:rsidRDefault="00B32936" w:rsidP="00F83B67">
            <w:pPr>
              <w:ind w:right="14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547" w:type="dxa"/>
          </w:tcPr>
          <w:p w:rsidR="00E46196" w:rsidRPr="002670EE" w:rsidRDefault="00E46196" w:rsidP="006317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688" w:type="dxa"/>
          </w:tcPr>
          <w:p w:rsidR="00E46196" w:rsidRPr="002670EE" w:rsidRDefault="00403F22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BE2624" w:rsidRPr="002670EE" w:rsidRDefault="00BE2624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3B67" w:rsidRPr="002670EE" w:rsidRDefault="00F83B67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3B67" w:rsidRPr="002670EE" w:rsidRDefault="00F83B67" w:rsidP="00D00743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0743" w:rsidRPr="002670EE" w:rsidRDefault="00D00743" w:rsidP="00D00743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4B5E" w:rsidRDefault="008A4B5E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9B" w:rsidRDefault="005D0F9B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9B" w:rsidRPr="002670EE" w:rsidRDefault="005D0F9B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F9" w:rsidRDefault="007205F9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51D" w:rsidRDefault="004A5657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779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ЦЕЛЕВОЙ РАЗДЕЛ</w:t>
      </w:r>
    </w:p>
    <w:p w:rsidR="0027451D" w:rsidRPr="0027451D" w:rsidRDefault="0027451D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5657" w:rsidRPr="002670EE" w:rsidRDefault="001779C5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F83B67" w:rsidRDefault="00F83B67" w:rsidP="0027451D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Рабочая программа составлена на основе адаптированной образовательной программы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 xml:space="preserve"> дошкольного образования для детей с задержкой психического развития </w:t>
      </w:r>
      <w:r w:rsidRPr="0041641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</w:t>
      </w:r>
      <w:r w:rsidRPr="00416419">
        <w:rPr>
          <w:rFonts w:ascii="Times New Roman" w:hAnsi="Times New Roman" w:cs="Times New Roman"/>
          <w:sz w:val="28"/>
          <w:szCs w:val="28"/>
        </w:rPr>
        <w:t>е</w:t>
      </w:r>
      <w:r w:rsidRPr="00416419">
        <w:rPr>
          <w:rFonts w:ascii="Times New Roman" w:hAnsi="Times New Roman" w:cs="Times New Roman"/>
          <w:sz w:val="28"/>
          <w:szCs w:val="28"/>
        </w:rPr>
        <w:t xml:space="preserve">ния «Детский сад № 46 «Светлячок»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</w:t>
      </w:r>
      <w:r w:rsidRPr="00416419">
        <w:rPr>
          <w:rFonts w:ascii="Times New Roman" w:hAnsi="Times New Roman" w:cs="Times New Roman"/>
          <w:sz w:val="28"/>
          <w:szCs w:val="28"/>
        </w:rPr>
        <w:t>–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 xml:space="preserve">Программа) разработана в соответствии с федеральным государственным образовательным стандартом дошкольного образования </w:t>
      </w:r>
      <w:r w:rsidRPr="00416419">
        <w:rPr>
          <w:rFonts w:ascii="Times New Roman" w:hAnsi="Times New Roman" w:cs="Times New Roman"/>
          <w:sz w:val="28"/>
          <w:szCs w:val="28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</w:t>
      </w:r>
      <w:r w:rsidRPr="00416419">
        <w:rPr>
          <w:rFonts w:ascii="Times New Roman" w:hAnsi="Times New Roman" w:cs="Times New Roman"/>
          <w:sz w:val="28"/>
          <w:szCs w:val="28"/>
        </w:rPr>
        <w:t>а</w:t>
      </w:r>
      <w:r w:rsidRPr="00416419">
        <w:rPr>
          <w:rFonts w:ascii="Times New Roman" w:hAnsi="Times New Roman" w:cs="Times New Roman"/>
          <w:sz w:val="28"/>
          <w:szCs w:val="28"/>
        </w:rPr>
        <w:t>за Минпросвещения России от 8 ноября 2022 г. № 955, зарегистрировано в Минюсте России 6февраля 2023 г., регис</w:t>
      </w:r>
      <w:r w:rsidRPr="00416419">
        <w:rPr>
          <w:rFonts w:ascii="Times New Roman" w:hAnsi="Times New Roman" w:cs="Times New Roman"/>
          <w:sz w:val="28"/>
          <w:szCs w:val="28"/>
        </w:rPr>
        <w:t>т</w:t>
      </w:r>
      <w:r w:rsidRPr="00416419">
        <w:rPr>
          <w:rFonts w:ascii="Times New Roman" w:hAnsi="Times New Roman" w:cs="Times New Roman"/>
          <w:sz w:val="28"/>
          <w:szCs w:val="28"/>
        </w:rPr>
        <w:t xml:space="preserve">рационный № 72264)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 – ФГОС ДО) федеральная адаптированная образовательная программа дошкольного о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б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разования (</w:t>
      </w:r>
      <w:r w:rsidRPr="00416419">
        <w:rPr>
          <w:rFonts w:ascii="Times New Roman" w:hAnsi="Times New Roman" w:cs="Times New Roman"/>
          <w:sz w:val="28"/>
          <w:szCs w:val="28"/>
        </w:rPr>
        <w:t xml:space="preserve">утверждена приказом Минпросвещения России от 24 ноября 2022 г. №1022, зарегистрировано в Минюсте России 27 января 2023г., регистрационный №72149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 – ФАОП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ДО).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 (п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ерспективный план) составлена с учетом Интеграции образовательных областей, содерж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детской деятельности распределено по месяцам и неделям и представляет систему, рассчитанную на один уче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</w:t>
      </w:r>
      <w:r w:rsidR="0011533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редназначена для детей с ЗПР 5-6</w:t>
      </w:r>
      <w:r w:rsidR="00D00743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="0011533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59166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5047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и рассчитана на 38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комплексно-темати</w:t>
      </w:r>
      <w:r w:rsidR="00B90D31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планированию по адаптированной</w:t>
      </w:r>
      <w:r w:rsidR="0074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</w:t>
      </w:r>
      <w:r w:rsidR="00B90D31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для детей с ЗПР</w:t>
      </w:r>
      <w:r w:rsidR="00E50CFD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FD" w:rsidRPr="002670EE" w:rsidRDefault="00E50CFD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мере профессиональной необходимости.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416419">
      <w:pPr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E" w:rsidRDefault="005D1E1E" w:rsidP="001779C5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2" w:rsidRPr="002670EE" w:rsidRDefault="001779C5" w:rsidP="007D551C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327580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26F2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Целевой раздел</w:t>
      </w:r>
    </w:p>
    <w:p w:rsidR="00D71B0F" w:rsidRPr="002670EE" w:rsidRDefault="00D71B0F" w:rsidP="00F83B6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9"/>
        <w:tblW w:w="14395" w:type="dxa"/>
        <w:tblInd w:w="108" w:type="dxa"/>
        <w:tblLayout w:type="fixed"/>
        <w:tblLook w:val="04A0"/>
      </w:tblPr>
      <w:tblGrid>
        <w:gridCol w:w="2410"/>
        <w:gridCol w:w="11985"/>
      </w:tblGrid>
      <w:tr w:rsidR="00D71B0F" w:rsidRPr="002670EE" w:rsidTr="00416419">
        <w:tc>
          <w:tcPr>
            <w:tcW w:w="2410" w:type="dxa"/>
          </w:tcPr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985" w:type="dxa"/>
          </w:tcPr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беспечение условий для дошкольного образования, определяемых общими и особыми потре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ностями обучающегося раннего и дошкольного возраста с ЗПР, индивидуальными особенност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ми его развития и состояния здоровья.</w:t>
            </w:r>
          </w:p>
          <w:p w:rsidR="003D26F2" w:rsidRPr="002670EE" w:rsidRDefault="003D26F2" w:rsidP="00F83B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985" w:type="dxa"/>
          </w:tcPr>
          <w:p w:rsidR="005D1E1E" w:rsidRPr="005D1E1E" w:rsidRDefault="005D1E1E" w:rsidP="005D1E1E">
            <w:pPr>
              <w:spacing w:line="25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реализация содержания АОП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ДО;</w:t>
            </w:r>
          </w:p>
          <w:p w:rsidR="005D1E1E" w:rsidRPr="005D1E1E" w:rsidRDefault="005D1E1E" w:rsidP="005D1E1E">
            <w:pPr>
              <w:spacing w:before="2" w:line="25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психофизического развития обучающихся с ЗПР;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охрана и укрепление физического и психического здоровья обучающихся с ЗПР в том числе их эмоционального благополучия;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-обеспечение равных возможностей для полноценного развития ребенка с ЗПР в период дошк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не зависимо от места проживания, пола, нации, языка, социального статуса;</w:t>
            </w:r>
          </w:p>
          <w:p w:rsidR="005D1E1E" w:rsidRPr="005D1E1E" w:rsidRDefault="005D1E1E" w:rsidP="005D1E1E">
            <w:pPr>
              <w:spacing w:line="25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развития в соответствии с их возрастными, психофизическим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      </w:r>
          </w:p>
          <w:p w:rsidR="005D1E1E" w:rsidRPr="005D1E1E" w:rsidRDefault="005D1E1E" w:rsidP="005D1E1E">
            <w:pPr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личности обучающихся с ЗПР, развитие их социальных, нравс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ых,эстетических,интеллектуальных,физическихкачеств,инициативности,самостоятельностииответственностиребенка,формированиепредпосылокучебнойдеятельности;</w:t>
            </w:r>
          </w:p>
          <w:p w:rsidR="005D1E1E" w:rsidRPr="005D1E1E" w:rsidRDefault="005D1E1E" w:rsidP="005D1E1E">
            <w:pPr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формирование социокультурной среды, соответствующей психофизическим и индивидуальным особенностям развития обучающихся с ЗПР обеспечение психолого-педагогической поддержки родителей (законных представителей) и повышение их компетентности в вопросах развития, 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разования, реабилитации (абилитации), охраны и укрепления здоровья обучающихся с ЗПР;</w:t>
            </w:r>
          </w:p>
          <w:p w:rsidR="005D1E1E" w:rsidRPr="005D1E1E" w:rsidRDefault="005D1E1E" w:rsidP="005D1E1E">
            <w:pPr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обеспечение преемственности целей, задач и содержания дошкольного и начального общего 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разования.</w:t>
            </w:r>
          </w:p>
          <w:p w:rsidR="003D26F2" w:rsidRPr="002670EE" w:rsidRDefault="003D26F2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751BBE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Возрастные ос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бенности</w:t>
            </w:r>
          </w:p>
        </w:tc>
        <w:tc>
          <w:tcPr>
            <w:tcW w:w="11985" w:type="dxa"/>
          </w:tcPr>
          <w:p w:rsidR="00DE3B61" w:rsidRPr="002670EE" w:rsidRDefault="00DE3B61" w:rsidP="007D5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Дети с задержкой психического развития – многочисленная категория, разнородная по своему составу. В структуре отклоняющегося развития отмечаются как признаки органического наруш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ния центральной нервной системы, так и признаки её функциональной незрелости. Дети с ЗПР являются одной из наиболее проблемных и многочисленных групп. В связи с этим проблема по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готовки данной категории детей к школе, выбор адекватных программ обучения и воспитания стала одной из самых актуальных.</w:t>
            </w:r>
          </w:p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D71B0F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Основания разр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ботки рабочей программы</w:t>
            </w:r>
          </w:p>
        </w:tc>
        <w:tc>
          <w:tcPr>
            <w:tcW w:w="11985" w:type="dxa"/>
          </w:tcPr>
          <w:p w:rsidR="00931FCF" w:rsidRPr="002670EE" w:rsidRDefault="00931FCF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317CD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«Подготовка детей к школе с задержкой психического развити</w:t>
            </w:r>
            <w:r w:rsidR="00D00743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я» под редакцией С.Г.Шев</w:t>
            </w:r>
            <w:r w:rsidR="00D83A49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ченко М.,Школьная пресса, 2004</w:t>
            </w:r>
            <w:r w:rsidR="00317CD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17CD1" w:rsidRPr="002670EE" w:rsidRDefault="00317CD1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2B0B77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«Основная образовательная программа дошкольного образования «От рождения до школы»» под редакцией Н.Е.Вераксы, </w:t>
            </w:r>
            <w:r w:rsidR="00D00743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Т.С.Комаровой, М.А.Васильевой М., </w:t>
            </w:r>
            <w:r w:rsidR="00A44072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Мозайка-Синтез, </w:t>
            </w:r>
            <w:r w:rsidR="002B0B77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2016.</w:t>
            </w:r>
          </w:p>
        </w:tc>
      </w:tr>
      <w:tr w:rsidR="00931FCF" w:rsidRPr="002670EE" w:rsidTr="00416419">
        <w:tc>
          <w:tcPr>
            <w:tcW w:w="2410" w:type="dxa"/>
          </w:tcPr>
          <w:p w:rsidR="00931FCF" w:rsidRPr="002670EE" w:rsidRDefault="00931FCF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реализации рабочей пр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985" w:type="dxa"/>
          </w:tcPr>
          <w:p w:rsidR="00931FCF" w:rsidRPr="002670EE" w:rsidRDefault="002B0B77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Рассчитана на 1</w:t>
            </w:r>
            <w:r w:rsidR="00DE3B6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416419" w:rsidRDefault="00416419" w:rsidP="00367550">
      <w:pPr>
        <w:spacing w:after="0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F2" w:rsidRPr="002670EE" w:rsidRDefault="001779C5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8E6BFB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D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783437" w:rsidRPr="002670EE" w:rsidRDefault="00783437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37" w:rsidRPr="002670EE" w:rsidRDefault="001779C5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C20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Содержание 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работы с детьми</w:t>
      </w:r>
    </w:p>
    <w:p w:rsidR="008E6BFB" w:rsidRPr="002670EE" w:rsidRDefault="008E6BFB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1276"/>
        <w:gridCol w:w="2552"/>
        <w:gridCol w:w="2835"/>
        <w:gridCol w:w="4961"/>
        <w:gridCol w:w="2693"/>
      </w:tblGrid>
      <w:tr w:rsidR="00791ED6" w:rsidRPr="002670EE" w:rsidTr="00467E04">
        <w:tc>
          <w:tcPr>
            <w:tcW w:w="1276" w:type="dxa"/>
          </w:tcPr>
          <w:p w:rsidR="00791ED6" w:rsidRPr="002670EE" w:rsidRDefault="004C19D8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791ED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есяц</w:t>
            </w:r>
          </w:p>
          <w:p w:rsidR="004C19D8" w:rsidRPr="002670EE" w:rsidRDefault="004C19D8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1ED6" w:rsidRPr="002670EE" w:rsidRDefault="00791ED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791ED6" w:rsidRPr="002670EE" w:rsidRDefault="00C87731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961" w:type="dxa"/>
          </w:tcPr>
          <w:p w:rsidR="00791ED6" w:rsidRPr="002670EE" w:rsidRDefault="00644B4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</w:t>
            </w:r>
            <w:r w:rsidR="00791ED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адачи работы с детьми</w:t>
            </w:r>
          </w:p>
        </w:tc>
        <w:tc>
          <w:tcPr>
            <w:tcW w:w="2693" w:type="dxa"/>
          </w:tcPr>
          <w:p w:rsidR="00791ED6" w:rsidRPr="002670EE" w:rsidRDefault="00791ED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(занятия, проекты и др.)</w:t>
            </w:r>
          </w:p>
        </w:tc>
      </w:tr>
      <w:tr w:rsidR="009D37E6" w:rsidRPr="002670EE" w:rsidTr="00467E04">
        <w:trPr>
          <w:trHeight w:val="870"/>
        </w:trPr>
        <w:tc>
          <w:tcPr>
            <w:tcW w:w="1276" w:type="dxa"/>
            <w:vMerge w:val="restart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9D37E6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 w:val="restart"/>
          </w:tcPr>
          <w:p w:rsidR="00A44072" w:rsidRPr="002670EE" w:rsidRDefault="00A44072" w:rsidP="00A4407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0EE">
              <w:rPr>
                <w:color w:val="000000" w:themeColor="text1"/>
                <w:sz w:val="28"/>
                <w:szCs w:val="28"/>
              </w:rPr>
              <w:t>4. Закреплять знания детей о временах года; системати</w:t>
            </w:r>
            <w:r w:rsidRPr="002670EE">
              <w:rPr>
                <w:color w:val="000000" w:themeColor="text1"/>
                <w:sz w:val="28"/>
                <w:szCs w:val="28"/>
              </w:rPr>
              <w:softHyphen/>
              <w:t>зировать представл</w:t>
            </w:r>
            <w:r w:rsidRPr="002670EE">
              <w:rPr>
                <w:color w:val="000000" w:themeColor="text1"/>
                <w:sz w:val="28"/>
                <w:szCs w:val="28"/>
              </w:rPr>
              <w:t>е</w:t>
            </w:r>
            <w:r w:rsidRPr="002670EE">
              <w:rPr>
                <w:color w:val="000000" w:themeColor="text1"/>
                <w:sz w:val="28"/>
                <w:szCs w:val="28"/>
              </w:rPr>
              <w:t>ния об осени на основе рассматрив</w:t>
            </w:r>
            <w:r w:rsidRPr="002670EE">
              <w:rPr>
                <w:color w:val="000000" w:themeColor="text1"/>
                <w:sz w:val="28"/>
                <w:szCs w:val="28"/>
              </w:rPr>
              <w:t>а</w:t>
            </w:r>
            <w:r w:rsidRPr="002670EE">
              <w:rPr>
                <w:color w:val="000000" w:themeColor="text1"/>
                <w:sz w:val="28"/>
                <w:szCs w:val="28"/>
              </w:rPr>
              <w:t>ния сюжетных картинок, содержащих отличительные признаки осени (уменьшение продолжительности дня, похолодание, ча</w:t>
            </w:r>
            <w:r w:rsidRPr="002670EE">
              <w:rPr>
                <w:color w:val="000000" w:themeColor="text1"/>
                <w:sz w:val="28"/>
                <w:szCs w:val="28"/>
              </w:rPr>
              <w:softHyphen/>
              <w:t>стые дожди).</w:t>
            </w:r>
          </w:p>
          <w:p w:rsidR="009D37E6" w:rsidRPr="002670EE" w:rsidRDefault="00A44072" w:rsidP="002E1B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5.  Воспитывать любовь и бережное отношение к родной природе; спосо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ствовать формированию коммуник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навыков: вызывать эмоци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отклик в процессе наблюд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  природой.</w:t>
            </w: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дидактич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игры, трудовые поручения.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8D17D3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8D17D3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9D37E6" w:rsidRPr="002670EE" w:rsidTr="00467E04">
        <w:tc>
          <w:tcPr>
            <w:tcW w:w="1276" w:type="dxa"/>
            <w:vMerge w:val="restart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835" w:type="dxa"/>
          </w:tcPr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9D37E6" w:rsidRPr="002670EE" w:rsidRDefault="002D6004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 w:val="restart"/>
          </w:tcPr>
          <w:p w:rsidR="002E1B54" w:rsidRPr="002670EE" w:rsidRDefault="002E1B54" w:rsidP="002E1B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1-4.Закреплять, уточнять и расширять представления детей об овощах; уто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и расширять знания детей о фру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тах; учить составлять загадки-описания фруктов; Закреплять, уто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и расширять представления детей об ягодах;  закреплять понятие «ов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щи», «фрукты», «ягоды». 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Дать пре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ставление правильно располагать р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сунок на листе бумаги; учить перед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вать форму и цвета предметов; умение последовательно выполнять рисунок.</w:t>
            </w:r>
          </w:p>
          <w:p w:rsidR="002E1B54" w:rsidRPr="002670EE" w:rsidRDefault="002E1B54" w:rsidP="002E1B5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70EE">
              <w:rPr>
                <w:rStyle w:val="c4"/>
                <w:color w:val="000000"/>
                <w:sz w:val="28"/>
                <w:szCs w:val="28"/>
              </w:rPr>
              <w:t>Корректировать наблюдательность, пространственное мышление, зрител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ную память.</w:t>
            </w:r>
          </w:p>
          <w:p w:rsidR="002E1B54" w:rsidRPr="002670EE" w:rsidRDefault="002E1B54" w:rsidP="002E1B5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70EE">
              <w:rPr>
                <w:rStyle w:val="c4"/>
                <w:color w:val="000000"/>
                <w:sz w:val="28"/>
                <w:szCs w:val="28"/>
              </w:rPr>
              <w:t>Воспитывать интерес к изобразител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ному искусству и рисования по пре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д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ставлению.</w:t>
            </w:r>
          </w:p>
          <w:p w:rsidR="009D37E6" w:rsidRPr="002670EE" w:rsidRDefault="009D37E6" w:rsidP="00285A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дидактич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игры, трудовые поручения.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9D37E6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 w:val="restart"/>
          </w:tcPr>
          <w:p w:rsidR="00C87731" w:rsidRPr="002670EE" w:rsidRDefault="00C87731" w:rsidP="00A44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Формировать представление и з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креплять знания о бытовых приборах и инструментах используемых в разной работе.</w:t>
            </w:r>
          </w:p>
          <w:p w:rsidR="00C87731" w:rsidRPr="002670EE" w:rsidRDefault="00C87731" w:rsidP="00C877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bCs/>
                <w:sz w:val="28"/>
                <w:szCs w:val="28"/>
              </w:rPr>
              <w:t>2.</w:t>
            </w:r>
            <w:r w:rsidRPr="002670EE">
              <w:rPr>
                <w:sz w:val="28"/>
                <w:szCs w:val="28"/>
              </w:rPr>
              <w:t xml:space="preserve"> Закрепление знаний и представл</w:t>
            </w:r>
            <w:r w:rsidRPr="002670EE">
              <w:rPr>
                <w:sz w:val="28"/>
                <w:szCs w:val="28"/>
              </w:rPr>
              <w:t>е</w:t>
            </w:r>
            <w:r w:rsidRPr="002670EE">
              <w:rPr>
                <w:sz w:val="28"/>
                <w:szCs w:val="28"/>
              </w:rPr>
              <w:t>ний детей о продуктах питания;  отк</w:t>
            </w:r>
            <w:r w:rsidRPr="002670EE">
              <w:rPr>
                <w:sz w:val="28"/>
                <w:szCs w:val="28"/>
              </w:rPr>
              <w:t>у</w:t>
            </w:r>
            <w:r w:rsidRPr="002670EE">
              <w:rPr>
                <w:sz w:val="28"/>
                <w:szCs w:val="28"/>
              </w:rPr>
              <w:t>да берутся продукты;  что из разных продуктов можно приготовить;  как нужно хранить тот или иной продукт питания; полезные свойства продуктов питания; знание основ культуры еды.</w:t>
            </w:r>
          </w:p>
          <w:p w:rsidR="00C87731" w:rsidRPr="002670EE" w:rsidRDefault="00C87731" w:rsidP="00C877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3.Закреплять названия и назначение отдельных предметов посуды; учить детей сравнивать столовую и кухо</w:t>
            </w:r>
            <w:r w:rsidRPr="002670EE">
              <w:rPr>
                <w:sz w:val="28"/>
                <w:szCs w:val="28"/>
              </w:rPr>
              <w:t>н</w:t>
            </w:r>
            <w:r w:rsidRPr="002670EE">
              <w:rPr>
                <w:sz w:val="28"/>
                <w:szCs w:val="28"/>
              </w:rPr>
              <w:t>ную посуду (назначение и материал); учить согласовывать прилагательные с существительными в роде.</w:t>
            </w:r>
          </w:p>
          <w:p w:rsidR="00C87731" w:rsidRPr="002670EE" w:rsidRDefault="00C87731" w:rsidP="00C87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Уточнять и расширять знания детей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основных видах мебели; учить пр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 обставлять комнату; воспит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чувство красоты, бережное отн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к мебели.</w:t>
            </w: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Посуда.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</w:t>
            </w:r>
            <w:r w:rsidR="002D6004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961" w:type="dxa"/>
            <w:vMerge w:val="restart"/>
          </w:tcPr>
          <w:p w:rsidR="008D17D3" w:rsidRPr="002670EE" w:rsidRDefault="008D17D3" w:rsidP="008D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и расширять представл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о домашних животных и их детенышах (внешний вид, пища; пол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за, приносимая людям); о том, как з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ботится человек о домашних живо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ных.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2. Закреплять знания детей о дома</w:t>
            </w:r>
            <w:r w:rsidRPr="002670EE">
              <w:rPr>
                <w:sz w:val="28"/>
                <w:szCs w:val="28"/>
              </w:rPr>
              <w:t>ш</w:t>
            </w:r>
            <w:r w:rsidRPr="002670EE">
              <w:rPr>
                <w:sz w:val="28"/>
                <w:szCs w:val="28"/>
              </w:rPr>
              <w:t>них птицах (внешний вид, чем питаю</w:t>
            </w:r>
            <w:r w:rsidRPr="002670EE">
              <w:rPr>
                <w:sz w:val="28"/>
                <w:szCs w:val="28"/>
              </w:rPr>
              <w:t>т</w:t>
            </w:r>
            <w:r w:rsidRPr="002670EE">
              <w:rPr>
                <w:sz w:val="28"/>
                <w:szCs w:val="28"/>
              </w:rPr>
              <w:t xml:space="preserve">ся, какую пользу приносят); учить сравнивать домашних птиц, находить признаки сходства и различия. 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3. Закреплять знания детей о диких животных (внешний вид, пища, жил</w:t>
            </w:r>
            <w:r w:rsidRPr="002670EE">
              <w:rPr>
                <w:sz w:val="28"/>
                <w:szCs w:val="28"/>
              </w:rPr>
              <w:t>и</w:t>
            </w:r>
            <w:r w:rsidRPr="002670EE">
              <w:rPr>
                <w:sz w:val="28"/>
                <w:szCs w:val="28"/>
              </w:rPr>
              <w:t>ще); умение узнавать и называть ж</w:t>
            </w:r>
            <w:r w:rsidRPr="002670EE">
              <w:rPr>
                <w:sz w:val="28"/>
                <w:szCs w:val="28"/>
              </w:rPr>
              <w:t>и</w:t>
            </w:r>
            <w:r w:rsidRPr="002670EE">
              <w:rPr>
                <w:sz w:val="28"/>
                <w:szCs w:val="28"/>
              </w:rPr>
              <w:t>вотных и их детенышей.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bCs/>
                <w:sz w:val="28"/>
                <w:szCs w:val="28"/>
              </w:rPr>
              <w:t xml:space="preserve">4. </w:t>
            </w:r>
            <w:r w:rsidRPr="002670EE">
              <w:rPr>
                <w:sz w:val="28"/>
                <w:szCs w:val="28"/>
              </w:rPr>
              <w:t>Закреплять знания детей о дома</w:t>
            </w:r>
            <w:r w:rsidRPr="002670EE">
              <w:rPr>
                <w:sz w:val="28"/>
                <w:szCs w:val="28"/>
              </w:rPr>
              <w:t>ш</w:t>
            </w:r>
            <w:r w:rsidRPr="002670EE">
              <w:rPr>
                <w:sz w:val="28"/>
                <w:szCs w:val="28"/>
              </w:rPr>
              <w:t>них и диких животных (внешний вид, пища, жилище); умение узнавать и н</w:t>
            </w:r>
            <w:r w:rsidRPr="002670EE">
              <w:rPr>
                <w:sz w:val="28"/>
                <w:szCs w:val="28"/>
              </w:rPr>
              <w:t>а</w:t>
            </w:r>
            <w:r w:rsidRPr="002670EE">
              <w:rPr>
                <w:sz w:val="28"/>
                <w:szCs w:val="28"/>
              </w:rPr>
              <w:t>зывать животных и их детенышей.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5.</w:t>
            </w:r>
            <w:r w:rsidRPr="002670EE">
              <w:rPr>
                <w:color w:val="111111"/>
                <w:sz w:val="28"/>
                <w:szCs w:val="28"/>
              </w:rPr>
              <w:t xml:space="preserve">Формировать представление детей о праздновании Нового года в нашей стране и других странах, о символах, </w:t>
            </w:r>
            <w:r w:rsidRPr="002670EE">
              <w:rPr>
                <w:color w:val="111111"/>
                <w:sz w:val="28"/>
                <w:szCs w:val="28"/>
              </w:rPr>
              <w:lastRenderedPageBreak/>
              <w:t>традициях и обычаях праздника; Пр</w:t>
            </w:r>
            <w:r w:rsidRPr="002670EE">
              <w:rPr>
                <w:color w:val="111111"/>
                <w:sz w:val="28"/>
                <w:szCs w:val="28"/>
              </w:rPr>
              <w:t>о</w:t>
            </w:r>
            <w:r w:rsidRPr="002670EE">
              <w:rPr>
                <w:color w:val="111111"/>
                <w:sz w:val="28"/>
                <w:szCs w:val="28"/>
              </w:rPr>
              <w:t>должать учить отгадывать загадки; Развивать интерес к новогоднему празднику; Развивать игровую де</w:t>
            </w:r>
            <w:r w:rsidRPr="002670EE">
              <w:rPr>
                <w:color w:val="111111"/>
                <w:sz w:val="28"/>
                <w:szCs w:val="28"/>
              </w:rPr>
              <w:t>я</w:t>
            </w:r>
            <w:r w:rsidRPr="002670EE">
              <w:rPr>
                <w:color w:val="111111"/>
                <w:sz w:val="28"/>
                <w:szCs w:val="28"/>
              </w:rPr>
              <w:t>тельность детей.</w:t>
            </w:r>
          </w:p>
          <w:p w:rsidR="00A44072" w:rsidRPr="002670EE" w:rsidRDefault="00A44072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EB5497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 w:val="restart"/>
          </w:tcPr>
          <w:p w:rsidR="00A44072" w:rsidRPr="002670EE" w:rsidRDefault="00EB5497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Уточнять и расширять представл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 водном и воздушном транспорте;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учить сравнивать разные виды транспорта; определять их назн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16C2C" w:rsidRPr="002670EE" w:rsidRDefault="00EB5497" w:rsidP="00EB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детей с разными вид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ми транспорта; с профессиями людей, работающих на наземном транспорте; закреплять понятие транспорт, правила перехода улицы.</w:t>
            </w:r>
          </w:p>
          <w:p w:rsidR="00EB5497" w:rsidRPr="002670EE" w:rsidRDefault="00EB5497" w:rsidP="00EB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Закреплять знания детей об одежде; формировать понятия «одежда»; у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ражнять в образовании существител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единственного и множественного числа; учить составлять рассказ по опорным картинкам; развивать память, мышление, внимание.</w:t>
            </w: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ный транспорт.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</w:tcPr>
          <w:p w:rsidR="00CD7E5D" w:rsidRPr="002670EE" w:rsidRDefault="00CD7E5D" w:rsidP="00CD7E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1-2. 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представление о том, что такое профессия; вызвать интерес к разным профессиям; обогащать сл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варный запас детей; совершенствовать умение чётко отвечать на поставле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вопросы; воспитывать уважение к людям разных профессий.</w:t>
            </w:r>
          </w:p>
          <w:p w:rsidR="00CD7E5D" w:rsidRPr="002670EE" w:rsidRDefault="00CD7E5D" w:rsidP="00CD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3. Познакомить детей с военными профессиями (летчик, танкист, раке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чик, пограничник); учить составлять рассказ о защитниках Родины.</w:t>
            </w:r>
          </w:p>
          <w:p w:rsidR="00CD7E5D" w:rsidRPr="002670EE" w:rsidRDefault="00CD7E5D" w:rsidP="00CD7E5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4. Расширять представления детей о зиме; учить сравнивать осень и зиму (сокращение дня, морозы, снегопады, замерзание водоемов).</w:t>
            </w:r>
          </w:p>
          <w:p w:rsidR="00CD7E5D" w:rsidRPr="002670EE" w:rsidRDefault="00CD7E5D" w:rsidP="00CD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E5D" w:rsidRPr="002670EE" w:rsidRDefault="00CD7E5D" w:rsidP="00EB5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72" w:rsidRPr="002670EE" w:rsidRDefault="00A44072" w:rsidP="002D600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rPr>
          <w:trHeight w:val="771"/>
        </w:trPr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Перелётные пт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луга и сада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D7E5D" w:rsidRPr="002670EE" w:rsidRDefault="00CD7E5D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Повторение.</w:t>
            </w:r>
          </w:p>
        </w:tc>
        <w:tc>
          <w:tcPr>
            <w:tcW w:w="4961" w:type="dxa"/>
            <w:vMerge w:val="restart"/>
          </w:tcPr>
          <w:p w:rsidR="00A44072" w:rsidRPr="002670EE" w:rsidRDefault="00F16C2C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детей составлять рассказ на тему «8 Марта» по представлению (с опорой на картинки-подсказки); согл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совывать существительные в косве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падежах, в роде, в настоящем и 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прошедшем времени; развивать непр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извольную память, мышление, коо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динацию движений.</w:t>
            </w:r>
          </w:p>
          <w:p w:rsidR="00CD7E5D" w:rsidRPr="002670EE" w:rsidRDefault="00F16C2C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Обобщить знания о весне; расш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рять и активизировать словарь детей по данной теме; закреплять навыки словообразования и словоизменения: согласование существительных с пр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лагательными.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Уточнять и расширять знания детей о перелетных птицах; формировать понятие «перелетные птицы»; позн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комить с условиями жизни птиц; во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питывать желание заботиться о птицах.</w:t>
            </w:r>
          </w:p>
          <w:p w:rsidR="0056652A" w:rsidRPr="002670EE" w:rsidRDefault="0056652A" w:rsidP="005665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4. Познакомить детей с различными цветами, их внешним строением, 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званиями отдельных частей; рассказать о пользе цветов для людей.</w:t>
            </w:r>
          </w:p>
          <w:p w:rsidR="0056652A" w:rsidRPr="002670EE" w:rsidRDefault="0056652A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Повторение </w:t>
            </w:r>
            <w:r w:rsidR="005D1E1E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пройденного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материала.</w:t>
            </w:r>
          </w:p>
          <w:p w:rsidR="00CD7E5D" w:rsidRPr="002670EE" w:rsidRDefault="00CD7E5D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Насекомые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Дом, улица, город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753D21" w:rsidP="00CD7E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4961" w:type="dxa"/>
            <w:vMerge w:val="restart"/>
          </w:tcPr>
          <w:p w:rsidR="0056652A" w:rsidRPr="002670EE" w:rsidRDefault="0056652A" w:rsidP="005665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Познакомить детей с насекомыми (бабочка, жук, комар, пчела, кузнечик, муха), внешним строением их тел, 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званиями отдельных частей (головка,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брюшко, крылья, ножки); рассказать о пользе и вреде насекомых для людей и растений.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 знания детей о частях дома (подъезд, лестница, лифт, кварт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ра), назначении комнат в квартире; формировать понятия «вверху», «вн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зу», «высокий», «низкий», «сверху», «снизу»; дать детям представление о городе, в которой мы живем;  закре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знания детей о улице на которой он живет.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3. Уточнять и расширять знания детей об основных правилах дорожного движения.</w:t>
            </w:r>
          </w:p>
          <w:p w:rsidR="00A44072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Обобщать материал по теме: «День Победы»; развивать мышление и 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мять; активизировать предметный сл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варь; упражнять в словообразовании, в образовании глаголов совершенного и несовершенного вида; составлении рассказа по представлению; уточнять временные, пространственные пре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 детей.</w:t>
            </w: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rPr>
          <w:trHeight w:val="1600"/>
        </w:trPr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Рыбы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Комнатные раст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CD7E5D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</w:t>
            </w:r>
            <w:r w:rsidR="002D6004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</w:tcPr>
          <w:p w:rsidR="006C680B" w:rsidRPr="002670EE" w:rsidRDefault="0056652A" w:rsidP="006C680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1</w:t>
            </w:r>
            <w:r w:rsidR="006C680B" w:rsidRPr="002670EE">
              <w:rPr>
                <w:sz w:val="28"/>
                <w:szCs w:val="28"/>
              </w:rPr>
              <w:t>. Закреплять знания детей о разных видах рыб (внешний вид, пища); ум</w:t>
            </w:r>
            <w:r w:rsidR="006C680B" w:rsidRPr="002670EE">
              <w:rPr>
                <w:sz w:val="28"/>
                <w:szCs w:val="28"/>
              </w:rPr>
              <w:t>е</w:t>
            </w:r>
            <w:r w:rsidR="006C680B" w:rsidRPr="002670EE">
              <w:rPr>
                <w:sz w:val="28"/>
                <w:szCs w:val="28"/>
              </w:rPr>
              <w:t>ние узнавать и называть рыб.</w:t>
            </w:r>
          </w:p>
          <w:p w:rsidR="00A44072" w:rsidRPr="002670EE" w:rsidRDefault="0056652A" w:rsidP="002D60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6004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="006C680B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</w:t>
            </w:r>
            <w:r w:rsidR="002D6004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омить детей с комнатными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растениями; рассказать о пользе раст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ний</w:t>
            </w:r>
            <w:r w:rsidR="006C680B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людей.</w:t>
            </w:r>
          </w:p>
          <w:p w:rsidR="0056652A" w:rsidRPr="002670EE" w:rsidRDefault="0056652A" w:rsidP="002D60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3.  Воспитывать любовь и бережное отношение к родной природе; спосо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ствовать формированию коммуник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навыков: вызывать эмоци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отклик в процессе наблюд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  природой.</w:t>
            </w: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плану учителя - 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</w:tbl>
    <w:p w:rsidR="00C627A3" w:rsidRPr="002670EE" w:rsidRDefault="00C627A3" w:rsidP="009F688B">
      <w:pPr>
        <w:pStyle w:val="ab"/>
        <w:spacing w:before="0" w:beforeAutospacing="0" w:after="0"/>
        <w:ind w:firstLine="0"/>
        <w:rPr>
          <w:b/>
          <w:bCs/>
          <w:sz w:val="28"/>
          <w:szCs w:val="28"/>
        </w:rPr>
      </w:pPr>
    </w:p>
    <w:p w:rsidR="00EF46F0" w:rsidRPr="002670EE" w:rsidRDefault="001779C5" w:rsidP="007D551C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670EE">
        <w:rPr>
          <w:b/>
          <w:bCs/>
          <w:sz w:val="28"/>
          <w:szCs w:val="28"/>
        </w:rPr>
        <w:t>.2</w:t>
      </w:r>
      <w:r w:rsidR="00416419">
        <w:rPr>
          <w:b/>
          <w:bCs/>
          <w:sz w:val="28"/>
          <w:szCs w:val="28"/>
        </w:rPr>
        <w:t>.</w:t>
      </w:r>
      <w:r w:rsidR="00EF46F0" w:rsidRPr="002670EE">
        <w:rPr>
          <w:b/>
          <w:sz w:val="28"/>
          <w:szCs w:val="28"/>
        </w:rPr>
        <w:t xml:space="preserve"> Система педагогич</w:t>
      </w:r>
      <w:r w:rsidR="00367550">
        <w:rPr>
          <w:b/>
          <w:sz w:val="28"/>
          <w:szCs w:val="28"/>
        </w:rPr>
        <w:t>еской диагностики (мониторинга)</w:t>
      </w:r>
      <w:r w:rsidR="00EF46F0" w:rsidRPr="002670EE">
        <w:rPr>
          <w:b/>
          <w:sz w:val="28"/>
          <w:szCs w:val="28"/>
        </w:rPr>
        <w:t xml:space="preserve"> достижения детьми планируемых</w:t>
      </w:r>
      <w:r w:rsidR="00BD38E8" w:rsidRPr="002670EE">
        <w:rPr>
          <w:b/>
          <w:sz w:val="28"/>
          <w:szCs w:val="28"/>
        </w:rPr>
        <w:t xml:space="preserve">  результатов </w:t>
      </w:r>
      <w:r w:rsidR="0031062F" w:rsidRPr="002670EE">
        <w:rPr>
          <w:b/>
          <w:sz w:val="28"/>
          <w:szCs w:val="28"/>
        </w:rPr>
        <w:t>о</w:t>
      </w:r>
      <w:r w:rsidR="0031062F" w:rsidRPr="002670EE">
        <w:rPr>
          <w:b/>
          <w:sz w:val="28"/>
          <w:szCs w:val="28"/>
        </w:rPr>
        <w:t>с</w:t>
      </w:r>
      <w:r w:rsidR="0031062F" w:rsidRPr="002670EE">
        <w:rPr>
          <w:b/>
          <w:sz w:val="28"/>
          <w:szCs w:val="28"/>
        </w:rPr>
        <w:t>воения образовательной</w:t>
      </w:r>
      <w:r w:rsidR="00BD38E8" w:rsidRPr="002670EE">
        <w:rPr>
          <w:b/>
          <w:sz w:val="28"/>
          <w:szCs w:val="28"/>
        </w:rPr>
        <w:t xml:space="preserve"> программы дошкольного образовани</w:t>
      </w:r>
      <w:r w:rsidR="00CC3A53" w:rsidRPr="002670EE">
        <w:rPr>
          <w:b/>
          <w:sz w:val="28"/>
          <w:szCs w:val="28"/>
        </w:rPr>
        <w:t>я</w:t>
      </w:r>
    </w:p>
    <w:p w:rsidR="00EF46F0" w:rsidRPr="002670EE" w:rsidRDefault="00EF46F0" w:rsidP="00F83B67">
      <w:pPr>
        <w:pStyle w:val="ab"/>
        <w:spacing w:before="0" w:beforeAutospacing="0" w:after="0"/>
        <w:jc w:val="left"/>
        <w:rPr>
          <w:b/>
          <w:sz w:val="28"/>
          <w:szCs w:val="28"/>
        </w:rPr>
      </w:pPr>
    </w:p>
    <w:p w:rsidR="00EF46F0" w:rsidRPr="002670EE" w:rsidRDefault="00EF46F0" w:rsidP="007D551C">
      <w:pPr>
        <w:pStyle w:val="ab"/>
        <w:spacing w:before="0" w:beforeAutospacing="0" w:after="0"/>
        <w:rPr>
          <w:sz w:val="28"/>
          <w:szCs w:val="28"/>
        </w:rPr>
      </w:pPr>
      <w:r w:rsidRPr="002670EE"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</w:t>
      </w:r>
      <w:r w:rsidRPr="002670EE">
        <w:rPr>
          <w:sz w:val="28"/>
          <w:szCs w:val="28"/>
        </w:rPr>
        <w:t>е</w:t>
      </w:r>
      <w:r w:rsidRPr="002670EE">
        <w:rPr>
          <w:sz w:val="28"/>
          <w:szCs w:val="28"/>
        </w:rPr>
        <w:t>чивает комплексный подход к оценке индивидуа</w:t>
      </w:r>
      <w:r w:rsidR="000A6E6D" w:rsidRPr="002670EE">
        <w:rPr>
          <w:sz w:val="28"/>
          <w:szCs w:val="28"/>
        </w:rPr>
        <w:t>льных достижений детей</w:t>
      </w:r>
      <w:r w:rsidRPr="002670EE">
        <w:rPr>
          <w:sz w:val="28"/>
          <w:szCs w:val="28"/>
        </w:rPr>
        <w:t>, позволяет осуществлят</w:t>
      </w:r>
      <w:r w:rsidR="000A6E6D" w:rsidRPr="002670EE">
        <w:rPr>
          <w:sz w:val="28"/>
          <w:szCs w:val="28"/>
        </w:rPr>
        <w:t>ь оценку динамики их достижений в соответствии с</w:t>
      </w:r>
      <w:r w:rsidR="0031062F" w:rsidRPr="002670EE">
        <w:rPr>
          <w:sz w:val="28"/>
          <w:szCs w:val="28"/>
        </w:rPr>
        <w:t xml:space="preserve"> реализуемой</w:t>
      </w:r>
      <w:r w:rsidR="000A6E6D" w:rsidRPr="002670EE">
        <w:rPr>
          <w:sz w:val="28"/>
          <w:szCs w:val="28"/>
        </w:rPr>
        <w:t xml:space="preserve"> образовательной программой</w:t>
      </w:r>
      <w:r w:rsidRPr="002670EE">
        <w:rPr>
          <w:sz w:val="28"/>
          <w:szCs w:val="28"/>
        </w:rPr>
        <w:t xml:space="preserve"> дошкольного образования</w:t>
      </w:r>
    </w:p>
    <w:p w:rsidR="0031062F" w:rsidRPr="002670EE" w:rsidRDefault="0031062F" w:rsidP="007D551C">
      <w:pPr>
        <w:pStyle w:val="ab"/>
        <w:spacing w:before="0" w:beforeAutospacing="0" w:after="0"/>
        <w:rPr>
          <w:sz w:val="28"/>
          <w:szCs w:val="28"/>
        </w:rPr>
      </w:pPr>
    </w:p>
    <w:tbl>
      <w:tblPr>
        <w:tblStyle w:val="a9"/>
        <w:tblW w:w="14317" w:type="dxa"/>
        <w:tblInd w:w="108" w:type="dxa"/>
        <w:tblLook w:val="04A0"/>
      </w:tblPr>
      <w:tblGrid>
        <w:gridCol w:w="4436"/>
        <w:gridCol w:w="2642"/>
        <w:gridCol w:w="2643"/>
        <w:gridCol w:w="2328"/>
        <w:gridCol w:w="2268"/>
      </w:tblGrid>
      <w:tr w:rsidR="00867365" w:rsidRPr="002670EE" w:rsidTr="00467E04">
        <w:tc>
          <w:tcPr>
            <w:tcW w:w="4436" w:type="dxa"/>
          </w:tcPr>
          <w:p w:rsidR="00867365" w:rsidRPr="002670EE" w:rsidRDefault="00867365" w:rsidP="00F83B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педагогической диагностики (мониторинга)</w:t>
            </w:r>
          </w:p>
        </w:tc>
        <w:tc>
          <w:tcPr>
            <w:tcW w:w="2642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Формы и методы педагогической диагностики</w:t>
            </w:r>
          </w:p>
        </w:tc>
        <w:tc>
          <w:tcPr>
            <w:tcW w:w="2643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Периодичность</w:t>
            </w:r>
            <w:r w:rsidR="00C11CBA" w:rsidRPr="002670EE">
              <w:rPr>
                <w:b/>
                <w:sz w:val="28"/>
                <w:szCs w:val="28"/>
              </w:rPr>
              <w:t xml:space="preserve"> проведения пед</w:t>
            </w:r>
            <w:r w:rsidR="00C11CBA" w:rsidRPr="002670EE">
              <w:rPr>
                <w:b/>
                <w:sz w:val="28"/>
                <w:szCs w:val="28"/>
              </w:rPr>
              <w:t>а</w:t>
            </w:r>
            <w:r w:rsidR="00C11CBA" w:rsidRPr="002670EE">
              <w:rPr>
                <w:b/>
                <w:sz w:val="28"/>
                <w:szCs w:val="28"/>
              </w:rPr>
              <w:t>гогической диа</w:t>
            </w:r>
            <w:r w:rsidR="00C11CBA" w:rsidRPr="002670EE">
              <w:rPr>
                <w:b/>
                <w:sz w:val="28"/>
                <w:szCs w:val="28"/>
              </w:rPr>
              <w:t>г</w:t>
            </w:r>
            <w:r w:rsidR="00C11CBA" w:rsidRPr="002670EE">
              <w:rPr>
                <w:b/>
                <w:sz w:val="28"/>
                <w:szCs w:val="28"/>
              </w:rPr>
              <w:t>ностики</w:t>
            </w:r>
          </w:p>
        </w:tc>
        <w:tc>
          <w:tcPr>
            <w:tcW w:w="2328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Длительность проведения п</w:t>
            </w:r>
            <w:r w:rsidRPr="002670EE">
              <w:rPr>
                <w:b/>
                <w:sz w:val="28"/>
                <w:szCs w:val="28"/>
              </w:rPr>
              <w:t>е</w:t>
            </w:r>
            <w:r w:rsidRPr="002670EE">
              <w:rPr>
                <w:b/>
                <w:sz w:val="28"/>
                <w:szCs w:val="28"/>
              </w:rPr>
              <w:t>дагогической диагностики</w:t>
            </w:r>
          </w:p>
        </w:tc>
        <w:tc>
          <w:tcPr>
            <w:tcW w:w="2268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Сроки провед</w:t>
            </w:r>
            <w:r w:rsidRPr="002670EE">
              <w:rPr>
                <w:b/>
                <w:sz w:val="28"/>
                <w:szCs w:val="28"/>
              </w:rPr>
              <w:t>е</w:t>
            </w:r>
            <w:r w:rsidRPr="002670EE">
              <w:rPr>
                <w:b/>
                <w:sz w:val="28"/>
                <w:szCs w:val="28"/>
              </w:rPr>
              <w:t>ния педагог</w:t>
            </w:r>
            <w:r w:rsidRPr="002670EE">
              <w:rPr>
                <w:b/>
                <w:sz w:val="28"/>
                <w:szCs w:val="28"/>
              </w:rPr>
              <w:t>и</w:t>
            </w:r>
            <w:r w:rsidRPr="002670EE">
              <w:rPr>
                <w:b/>
                <w:sz w:val="28"/>
                <w:szCs w:val="28"/>
              </w:rPr>
              <w:t>ческой диагн</w:t>
            </w:r>
            <w:r w:rsidRPr="002670EE">
              <w:rPr>
                <w:b/>
                <w:sz w:val="28"/>
                <w:szCs w:val="28"/>
              </w:rPr>
              <w:t>о</w:t>
            </w:r>
            <w:r w:rsidRPr="002670EE">
              <w:rPr>
                <w:b/>
                <w:sz w:val="28"/>
                <w:szCs w:val="28"/>
              </w:rPr>
              <w:t>стики</w:t>
            </w:r>
          </w:p>
        </w:tc>
      </w:tr>
      <w:tr w:rsidR="00867365" w:rsidRPr="002670EE" w:rsidTr="00467E04">
        <w:tc>
          <w:tcPr>
            <w:tcW w:w="4436" w:type="dxa"/>
          </w:tcPr>
          <w:p w:rsidR="00C11CBA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достижения 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тей в контексте  образовательных областей:</w:t>
            </w:r>
          </w:p>
          <w:p w:rsidR="00C11CBA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"Социально-коммуникативное развитие",</w:t>
            </w:r>
          </w:p>
          <w:p w:rsidR="001B643F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"Худож</w:t>
            </w:r>
            <w:r w:rsidR="005E2C93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ественно-эстетическое развитие".</w:t>
            </w:r>
          </w:p>
        </w:tc>
        <w:tc>
          <w:tcPr>
            <w:tcW w:w="2642" w:type="dxa"/>
          </w:tcPr>
          <w:p w:rsidR="001B643F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-Наблюдение</w:t>
            </w:r>
          </w:p>
          <w:p w:rsidR="00C11CBA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-Анализ продуктов детской деятельн</w:t>
            </w:r>
            <w:r w:rsidRPr="002670EE">
              <w:rPr>
                <w:sz w:val="28"/>
                <w:szCs w:val="28"/>
              </w:rPr>
              <w:t>о</w:t>
            </w:r>
            <w:r w:rsidRPr="002670EE">
              <w:rPr>
                <w:sz w:val="28"/>
                <w:szCs w:val="28"/>
              </w:rPr>
              <w:t>сти</w:t>
            </w:r>
          </w:p>
        </w:tc>
        <w:tc>
          <w:tcPr>
            <w:tcW w:w="2643" w:type="dxa"/>
          </w:tcPr>
          <w:p w:rsidR="001B643F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328" w:type="dxa"/>
          </w:tcPr>
          <w:p w:rsidR="001B643F" w:rsidRPr="002670EE" w:rsidRDefault="00D329A5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2</w:t>
            </w:r>
            <w:r w:rsidR="00B34B94" w:rsidRPr="002670EE">
              <w:rPr>
                <w:sz w:val="28"/>
                <w:szCs w:val="28"/>
              </w:rPr>
              <w:t>-3</w:t>
            </w:r>
            <w:r w:rsidR="00C11CBA" w:rsidRPr="002670EE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</w:tcPr>
          <w:p w:rsidR="001B643F" w:rsidRPr="002670EE" w:rsidRDefault="002C6AEF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1-3 неделя се</w:t>
            </w:r>
            <w:r w:rsidRPr="002670EE">
              <w:rPr>
                <w:sz w:val="28"/>
                <w:szCs w:val="28"/>
              </w:rPr>
              <w:t>н</w:t>
            </w:r>
            <w:r w:rsidRPr="002670EE">
              <w:rPr>
                <w:sz w:val="28"/>
                <w:szCs w:val="28"/>
              </w:rPr>
              <w:lastRenderedPageBreak/>
              <w:t>тября.</w:t>
            </w:r>
          </w:p>
          <w:p w:rsidR="00C11CBA" w:rsidRPr="002670EE" w:rsidRDefault="00C644AE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3-</w:t>
            </w:r>
            <w:r w:rsidR="002C6AEF" w:rsidRPr="002670EE">
              <w:rPr>
                <w:sz w:val="28"/>
                <w:szCs w:val="28"/>
              </w:rPr>
              <w:t>4 неделя мая.</w:t>
            </w:r>
          </w:p>
        </w:tc>
      </w:tr>
    </w:tbl>
    <w:p w:rsidR="00EF46F0" w:rsidRPr="002670EE" w:rsidRDefault="00EF46F0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437" w:rsidRPr="002670EE" w:rsidRDefault="001779C5" w:rsidP="007E15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F46F0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38E8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577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с родителями</w:t>
      </w:r>
      <w:r w:rsidR="008D577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(законными представителями)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</w:p>
    <w:p w:rsidR="007305AD" w:rsidRPr="002670EE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5AD" w:rsidRPr="00B32936" w:rsidRDefault="00746ABC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7305AD" w:rsidRPr="00B32936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: создание единого образовательного пространства «детский сад - семья»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изучение и обобщение лучшего опыта семейного воспитания;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приобщение родителей к участию в жизни детского сада через поиск и внедрение наиболее эффективных форм раб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>Виды деятельности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-Информационно-аналитическое направление: анкетирование; наблюдение; познавательное направление; родител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ские собрания; консультации; занятия открытые;  дни открытых дверей;  мастер-классы; семинары; проектная де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тельность.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Наглядно-информационное направление: родительские уголки; папки-передвижки; портфолио групп; сайт МБДОУ.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Досуговое направление: выставки работ; субботники; праздники; досуги.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партнерских отношений с семьей каждого воспитанника.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участию в коррекционно-воспитательном процессе.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Заинтересованность в положительном конечном результате коррекционного процесса.</w:t>
      </w:r>
    </w:p>
    <w:p w:rsidR="007305AD" w:rsidRPr="002670EE" w:rsidRDefault="007305AD" w:rsidP="007305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317" w:type="dxa"/>
        <w:tblInd w:w="108" w:type="dxa"/>
        <w:tblLook w:val="04A0"/>
      </w:tblPr>
      <w:tblGrid>
        <w:gridCol w:w="1985"/>
        <w:gridCol w:w="9639"/>
        <w:gridCol w:w="2693"/>
      </w:tblGrid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Сентябрь, 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кабрь, май </w:t>
            </w:r>
          </w:p>
        </w:tc>
        <w:tc>
          <w:tcPr>
            <w:tcW w:w="9639" w:type="dxa"/>
          </w:tcPr>
          <w:p w:rsidR="007305AD" w:rsidRPr="002670EE" w:rsidRDefault="00621D16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Собрание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Декабрь, март, май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</w:t>
            </w:r>
            <w:r w:rsidR="0074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проекты (воспитатели, р</w:t>
            </w:r>
            <w:r w:rsidR="00C627A3" w:rsidRPr="002670EE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  <w:r w:rsidR="00621D16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родители) </w:t>
            </w:r>
            <w:r w:rsidR="0007177C">
              <w:rPr>
                <w:rFonts w:ascii="Times New Roman" w:hAnsi="Times New Roman" w:cs="Times New Roman"/>
                <w:sz w:val="28"/>
                <w:szCs w:val="28"/>
              </w:rPr>
              <w:t xml:space="preserve">«Осень-разноцветная», </w:t>
            </w:r>
            <w:r w:rsidR="00B92105" w:rsidRPr="007305AD">
              <w:rPr>
                <w:rFonts w:ascii="Times New Roman" w:hAnsi="Times New Roman" w:cs="Times New Roman"/>
                <w:sz w:val="28"/>
                <w:szCs w:val="28"/>
              </w:rPr>
              <w:t>«Зимушка-зима», «8 Марта», «День Победы»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Творческий проект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родителями по оказанию помощи семье в период адаптации.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</w:tr>
      <w:tr w:rsidR="00676A96" w:rsidRPr="002670EE" w:rsidTr="00467E04">
        <w:tc>
          <w:tcPr>
            <w:tcW w:w="1985" w:type="dxa"/>
          </w:tcPr>
          <w:p w:rsidR="00676A96" w:rsidRPr="002670EE" w:rsidRDefault="00676A96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639" w:type="dxa"/>
          </w:tcPr>
          <w:p w:rsidR="00676A96" w:rsidRPr="002670EE" w:rsidRDefault="000D29A4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676A96">
              <w:rPr>
                <w:rFonts w:ascii="Times New Roman" w:hAnsi="Times New Roman" w:cs="Times New Roman"/>
                <w:sz w:val="28"/>
                <w:szCs w:val="28"/>
              </w:rPr>
              <w:t>Как помочь ребенку с задержкой психического развития»</w:t>
            </w:r>
          </w:p>
        </w:tc>
        <w:tc>
          <w:tcPr>
            <w:tcW w:w="2693" w:type="dxa"/>
          </w:tcPr>
          <w:p w:rsidR="00676A96" w:rsidRPr="002670EE" w:rsidRDefault="000D29A4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76A96">
              <w:rPr>
                <w:rFonts w:ascii="Times New Roman" w:hAnsi="Times New Roman" w:cs="Times New Roman"/>
                <w:sz w:val="28"/>
                <w:szCs w:val="28"/>
              </w:rPr>
              <w:t xml:space="preserve">нсультация «Особенности 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 у детей с задержкой пс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хического развития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9639" w:type="dxa"/>
          </w:tcPr>
          <w:p w:rsidR="007305AD" w:rsidRPr="002670EE" w:rsidRDefault="00C627A3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«Развивайте память дошкольников</w:t>
            </w:r>
            <w:r w:rsidR="007305A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Сентябрь 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для родителей:</w:t>
            </w:r>
            <w:r w:rsidR="000D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27A3" w:rsidRPr="002670EE">
              <w:rPr>
                <w:rFonts w:ascii="Times New Roman" w:hAnsi="Times New Roman" w:cs="Times New Roman"/>
                <w:sz w:val="28"/>
                <w:szCs w:val="28"/>
              </w:rPr>
              <w:t>Вводная информация для родителей о жизни группы</w:t>
            </w: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7305AD" w:rsidRPr="002670EE" w:rsidTr="00467E04">
        <w:trPr>
          <w:trHeight w:val="583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 xml:space="preserve">ля родителей: «В здоровом теле </w:t>
            </w:r>
            <w:r w:rsidR="000D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ровый дух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B92105" w:rsidRPr="002670EE" w:rsidTr="00467E04">
        <w:trPr>
          <w:trHeight w:val="583"/>
        </w:trPr>
        <w:tc>
          <w:tcPr>
            <w:tcW w:w="1985" w:type="dxa"/>
          </w:tcPr>
          <w:p w:rsidR="00B92105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639" w:type="dxa"/>
          </w:tcPr>
          <w:p w:rsidR="00B92105" w:rsidRPr="002670EE" w:rsidRDefault="00B92105" w:rsidP="00B92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родителей: «Как ребята подросли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92105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7305AD" w:rsidRPr="002670EE" w:rsidTr="00467E04">
        <w:trPr>
          <w:trHeight w:val="367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Утренник</w:t>
            </w:r>
          </w:p>
        </w:tc>
      </w:tr>
      <w:tr w:rsidR="007305AD" w:rsidRPr="002670EE" w:rsidTr="00467E04">
        <w:trPr>
          <w:trHeight w:val="353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женский день» 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Утренник</w:t>
            </w:r>
          </w:p>
        </w:tc>
      </w:tr>
      <w:tr w:rsidR="007305AD" w:rsidRPr="002670EE" w:rsidTr="00467E04">
        <w:trPr>
          <w:trHeight w:val="830"/>
        </w:trPr>
        <w:tc>
          <w:tcPr>
            <w:tcW w:w="1985" w:type="dxa"/>
          </w:tcPr>
          <w:p w:rsidR="007305AD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639" w:type="dxa"/>
          </w:tcPr>
          <w:p w:rsidR="00B92105" w:rsidRPr="00B92105" w:rsidRDefault="00B92105" w:rsidP="00B92105">
            <w:pPr>
              <w:pStyle w:val="TableParagraph"/>
              <w:tabs>
                <w:tab w:val="left" w:pos="1248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92105">
              <w:rPr>
                <w:sz w:val="28"/>
                <w:szCs w:val="28"/>
              </w:rPr>
              <w:t>Выставка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поделок «</w:t>
            </w:r>
            <w:r w:rsidRPr="00B92105">
              <w:rPr>
                <w:spacing w:val="-11"/>
                <w:sz w:val="28"/>
                <w:szCs w:val="28"/>
              </w:rPr>
              <w:t>Символы России</w:t>
            </w:r>
            <w:r w:rsidRPr="00B92105">
              <w:rPr>
                <w:sz w:val="28"/>
                <w:szCs w:val="28"/>
              </w:rPr>
              <w:t>», «Наша гостья-ёлочка»,</w:t>
            </w:r>
            <w:r w:rsidRPr="00B92105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«Путешествие в космос».</w:t>
            </w:r>
          </w:p>
          <w:p w:rsidR="00B92105" w:rsidRPr="00B92105" w:rsidRDefault="00B92105" w:rsidP="00B92105">
            <w:pPr>
              <w:pStyle w:val="TableParagraph"/>
              <w:tabs>
                <w:tab w:val="left" w:pos="1247"/>
                <w:tab w:val="left" w:pos="1248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92105">
              <w:rPr>
                <w:sz w:val="28"/>
                <w:szCs w:val="28"/>
              </w:rPr>
              <w:t>Выставки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детских</w:t>
            </w:r>
            <w:r w:rsidRPr="00B92105">
              <w:rPr>
                <w:spacing w:val="-2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рисунков:</w:t>
            </w:r>
            <w:r>
              <w:rPr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«Россия-Родина наша!»,</w:t>
            </w:r>
            <w:r w:rsidRPr="00B92105">
              <w:rPr>
                <w:spacing w:val="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«Маленькие художн</w:t>
            </w:r>
            <w:r w:rsidRPr="00B92105">
              <w:rPr>
                <w:sz w:val="28"/>
                <w:szCs w:val="28"/>
              </w:rPr>
              <w:t>и</w:t>
            </w:r>
            <w:r w:rsidRPr="00B92105">
              <w:rPr>
                <w:sz w:val="28"/>
                <w:szCs w:val="28"/>
              </w:rPr>
              <w:t>ки», «Зимняя сказка»,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«Военная техника», «Наша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армия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сильна»,</w:t>
            </w:r>
            <w:r w:rsidRPr="00B92105">
              <w:rPr>
                <w:spacing w:val="-1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«Мир, Труд, Май!»», «Этот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день</w:t>
            </w:r>
            <w:r w:rsidRPr="00B92105">
              <w:rPr>
                <w:spacing w:val="-2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Победы!», «Солнечное лето».</w:t>
            </w:r>
          </w:p>
          <w:p w:rsidR="007305AD" w:rsidRPr="002670EE" w:rsidRDefault="00B92105" w:rsidP="00B92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Pr="00B921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«Братья</w:t>
            </w:r>
            <w:r w:rsidRPr="00B921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B9210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меньшие» «Мамины</w:t>
            </w:r>
            <w:r w:rsidRPr="00B921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глаза».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Выставки</w:t>
            </w:r>
          </w:p>
        </w:tc>
      </w:tr>
      <w:tr w:rsidR="007305AD" w:rsidRPr="002670EE" w:rsidTr="00467E04">
        <w:trPr>
          <w:trHeight w:val="675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Ноябрь, фе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раль, май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временам года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</w:tc>
      </w:tr>
    </w:tbl>
    <w:p w:rsidR="00403F22" w:rsidRDefault="00403F22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9C5" w:rsidRDefault="001779C5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</w:t>
      </w:r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</w:t>
      </w:r>
    </w:p>
    <w:p w:rsidR="00403F22" w:rsidRPr="00367550" w:rsidRDefault="00403F22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2410"/>
        <w:gridCol w:w="2126"/>
        <w:gridCol w:w="3969"/>
        <w:gridCol w:w="2977"/>
        <w:gridCol w:w="2835"/>
      </w:tblGrid>
      <w:tr w:rsidR="001779C5" w:rsidRPr="002670EE" w:rsidTr="00B32936">
        <w:trPr>
          <w:trHeight w:val="428"/>
        </w:trPr>
        <w:tc>
          <w:tcPr>
            <w:tcW w:w="2410" w:type="dxa"/>
          </w:tcPr>
          <w:p w:rsidR="001779C5" w:rsidRPr="002670EE" w:rsidRDefault="001779C5" w:rsidP="00B32936">
            <w:pPr>
              <w:ind w:left="-284" w:right="-103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1779C5" w:rsidRPr="002670EE" w:rsidRDefault="001779C5" w:rsidP="00B3293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1779C5" w:rsidRPr="002670EE" w:rsidRDefault="001779C5" w:rsidP="00B32936">
            <w:pPr>
              <w:ind w:left="-108"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1779C5" w:rsidRPr="002670EE" w:rsidRDefault="001779C5" w:rsidP="00B3293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37079B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1779C5" w:rsidRPr="002670EE" w:rsidRDefault="001779C5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1779C5" w:rsidRDefault="001779C5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6C4002" w:rsidRPr="002670EE" w:rsidRDefault="006C4002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(1.09-15.09)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   воспитателя.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  <w:tr w:rsidR="001779C5" w:rsidRPr="002670EE" w:rsidTr="00B32936">
        <w:trPr>
          <w:trHeight w:val="1641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(18.09-22.09)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«Разноцветный дождь».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«Осенние деревья».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стр.20.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«Осеннее дерево». Д.Н.Колдина, стр.23.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(25.09-29.09)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«Сосна».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«Яблоня».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стр.17.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«Во поле березка сто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ла…».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96.</w:t>
            </w: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(02.10-06.10)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«Натюрморт с овощами (часть 1)».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«Натюрморт с овощами (часть 2)».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«Овощи на тарелке».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2 неделя  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(09.10-13.10)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«Фрукты (часть 1)».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«Фрукты (часть 2)».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«Блюдо с фруктами и ягодами»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стр.38.</w:t>
            </w:r>
          </w:p>
        </w:tc>
      </w:tr>
      <w:tr w:rsidR="001779C5" w:rsidRPr="002670EE" w:rsidTr="00B32936">
        <w:trPr>
          <w:trHeight w:val="30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1779C5" w:rsidRDefault="001779C5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  <w:p w:rsidR="006C4002" w:rsidRPr="002670EE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(16.10-20.10)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«Создание дидактической игры «Что нам осень принесла»»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созрело в саду»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стр.16.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«Вылепи какие хочешь овощи и фрукты для игры в магазин».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стр.32.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3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(23.10-27.10)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«Ветка с ягодами».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 12.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«Хохломские ягоды».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 12.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«Ваза с фруктами».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50.</w:t>
            </w: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приборы,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(30.10-03.11)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ты больше всего любишь рисовать».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стр.36.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«Знакомство с городецкой ро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писью».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 замыслу».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1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(06.11-10.11)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созрело в огороде»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«Яблоки и груши»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стр.13.</w:t>
            </w:r>
          </w:p>
        </w:tc>
      </w:tr>
      <w:tr w:rsidR="001779C5" w:rsidRPr="002670EE" w:rsidTr="00B32936">
        <w:trPr>
          <w:trHeight w:val="30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(13.11-17.11)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толеты, ракеты, космические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«Гжельская чашка».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«Чайный сервиз».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«Чашки».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(20.11-24.11)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«Ковер».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«Узоры на полотенце».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стр.26.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«Декоративный по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нос».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64.</w:t>
            </w:r>
          </w:p>
        </w:tc>
      </w:tr>
      <w:tr w:rsidR="001779C5" w:rsidRPr="002670EE" w:rsidTr="00B32936">
        <w:trPr>
          <w:trHeight w:val="1593"/>
        </w:trPr>
        <w:tc>
          <w:tcPr>
            <w:tcW w:w="2410" w:type="dxa"/>
          </w:tcPr>
          <w:p w:rsidR="001779C5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6C4002" w:rsidRDefault="005D4DBA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</w:p>
          <w:p w:rsidR="006C4002" w:rsidRPr="002670EE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(27.11-01.12)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«Петушок».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«Дымковская утка».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«Петух».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91.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6C4002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79C5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(04.12-08.12)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«Козленок».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«Усатый-полосатый».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63.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«Кошечки, собачки».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86.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35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(11.12-15.12)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«Белка».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«Ежик».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стр.22.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«Еж».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стр.25.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973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D4DBA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и дикие 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(18.12-23.12)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«Слон».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«Лис и мышонок».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«Царство диких зв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рей». (Коллективное).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65.</w:t>
            </w:r>
          </w:p>
        </w:tc>
      </w:tr>
      <w:tr w:rsidR="001779C5" w:rsidRPr="002670EE" w:rsidTr="00B32936">
        <w:trPr>
          <w:trHeight w:val="559"/>
        </w:trPr>
        <w:tc>
          <w:tcPr>
            <w:tcW w:w="2410" w:type="dxa"/>
          </w:tcPr>
          <w:p w:rsidR="001779C5" w:rsidRPr="002670EE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779C5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4DBA" w:rsidRPr="002670EE" w:rsidRDefault="005D4DBA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(25.12-29.12)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«Елочка».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«Снежинки».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«Украшаем ёлку».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стр.33.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627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(08.01-12.01)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«Пароход».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«Какие автомобили привозят продукты в магазин».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стр.108.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«Пароход».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77.</w:t>
            </w:r>
          </w:p>
        </w:tc>
      </w:tr>
      <w:tr w:rsidR="001779C5" w:rsidRPr="002670EE" w:rsidTr="00B32936">
        <w:trPr>
          <w:trHeight w:val="405"/>
        </w:trPr>
        <w:tc>
          <w:tcPr>
            <w:tcW w:w="2410" w:type="dxa"/>
          </w:tcPr>
          <w:p w:rsidR="005D4DBA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Наземный</w:t>
            </w:r>
          </w:p>
          <w:p w:rsidR="001779C5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</w:p>
          <w:p w:rsidR="005D4DBA" w:rsidRPr="002670EE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(15.01-19.01)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«Грузовая машина».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 нашего города».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69.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«Грузовая машина».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(22.01-26.01)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«Шапка и варежки».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«Аленушка в сарафане».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«Оденем куклу на проргулку».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56.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(29.01-02.02)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«Цветовой спекрт».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Д.Н.Колдина, стр.29.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«теплые и холодные тона».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«Клоун».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Д.Н.Колдина, стр.30.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2022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(05.02-09.02)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44.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«Роспись дымковской куклы».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стр.64.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«Матрос с сигнальными ракетами».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75.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(12.02-16.02)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«Портрет папы».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«Летящий самолет».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«Танк».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стр.44.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28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(19.02-23.02)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«Снеговик».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стр.39.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«Зима в лесу».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«Белые снежинки».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75.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(26.02-01.03)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«Портрет мамы».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«Картинки маме к празднику 8 Марта».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83.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«Филимоновский 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шек».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стр.47.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28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(04.03-08.03)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«Ледоход на реке».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«Радуга-дуга».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284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«Нарцисс».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91.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1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1779C5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Перелётные пти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  <w:p w:rsidR="005D4DBA" w:rsidRPr="002670EE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(11.03-15.03)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«Голубь».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«Синие и красные птицы».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«Дымковская утка».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4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луга, сада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(18.03-22.03)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«Одуванчик».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стр.73.</w:t>
            </w:r>
          </w:p>
          <w:p w:rsidR="001779C5" w:rsidRPr="002670EE" w:rsidRDefault="001779C5" w:rsidP="00B3293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«Панно «Красивые цветы».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«Весенний ковер».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стр.102.</w:t>
            </w:r>
          </w:p>
        </w:tc>
      </w:tr>
      <w:tr w:rsidR="001779C5" w:rsidRPr="002670EE" w:rsidTr="00B32936">
        <w:trPr>
          <w:trHeight w:val="49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(25.03-29.03)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«Закладка для книги».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«Вылепи свою люб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мую игрушку».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стр.51.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6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(01.04-05.04)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«Бабочка».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«Улитка».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«Загадки». Т.С.Комарова, стр.106.</w:t>
            </w:r>
          </w:p>
        </w:tc>
      </w:tr>
      <w:tr w:rsidR="001779C5" w:rsidRPr="002670EE" w:rsidTr="00B32936">
        <w:trPr>
          <w:trHeight w:val="274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улица, город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(08.04-12.04)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«Домики трёх поросят».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«Сказочные домики».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«Кошкин дом».</w:t>
            </w:r>
          </w:p>
          <w:p w:rsidR="001779C5" w:rsidRPr="002670EE" w:rsidRDefault="001779C5" w:rsidP="00B32936">
            <w:pPr>
              <w:ind w:left="-10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стр.40.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628"/>
        </w:trPr>
        <w:tc>
          <w:tcPr>
            <w:tcW w:w="2410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Правила дорожн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движения</w:t>
            </w:r>
          </w:p>
          <w:p w:rsidR="005D4DBA" w:rsidRPr="002670EE" w:rsidRDefault="005D4DBA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(15.04-19.04)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«Автобус, украшенный флажк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ми, едет по улице».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Т.С.Комарова, стр.47.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 моей улице».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«Троллейбус».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стр.46.</w:t>
            </w:r>
          </w:p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64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F9B">
              <w:rPr>
                <w:rFonts w:ascii="Times New Roman" w:hAnsi="Times New Roman" w:cs="Times New Roman"/>
                <w:sz w:val="28"/>
                <w:szCs w:val="28"/>
              </w:rPr>
              <w:t>22.04-26.04)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«Спасская башня Кремля».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стр.97.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«Салют над городом в честь праздника Победы».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«Девочка пляшет».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стр.98.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451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5D0F9B" w:rsidRPr="002670EE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(29.04-03.05)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«Аквариум».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«Черепаха с черепашатами».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«Красивый рыбки в аквариуме».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стр.71.</w:t>
            </w:r>
          </w:p>
        </w:tc>
      </w:tr>
      <w:tr w:rsidR="001779C5" w:rsidRPr="002670EE" w:rsidTr="00B32936">
        <w:trPr>
          <w:trHeight w:val="548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Комнатные раст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0F9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D0F9B" w:rsidRPr="002670EE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(06.05-10.05)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«Комнатный цветочек».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«Цветик-семицветик».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«Цветок в горшке».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63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5D0F9B" w:rsidRPr="002670EE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(13.05-17.05)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«Цветут сады».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«Бабочки летают над лугом».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 лесной полянке выросли грибы».</w:t>
            </w:r>
          </w:p>
          <w:p w:rsidR="001779C5" w:rsidRPr="002670EE" w:rsidRDefault="001779C5" w:rsidP="00B32936">
            <w:pPr>
              <w:ind w:left="-284" w:right="-25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стр.30.</w:t>
            </w:r>
          </w:p>
        </w:tc>
      </w:tr>
      <w:tr w:rsidR="001779C5" w:rsidRPr="002670EE" w:rsidTr="00B32936">
        <w:trPr>
          <w:trHeight w:val="688"/>
        </w:trPr>
        <w:tc>
          <w:tcPr>
            <w:tcW w:w="2410" w:type="dxa"/>
          </w:tcPr>
          <w:p w:rsidR="005D0F9B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5 недели </w:t>
            </w:r>
          </w:p>
          <w:p w:rsidR="001779C5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бсле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  <w:p w:rsidR="005D0F9B" w:rsidRPr="002670EE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(20.05-31.05)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284" w:right="-25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</w:tbl>
    <w:p w:rsidR="001779C5" w:rsidRPr="00367550" w:rsidRDefault="001779C5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Чтение художественной литературы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0631"/>
      </w:tblGrid>
      <w:tr w:rsidR="001779C5" w:rsidRPr="002670EE" w:rsidTr="00B32936">
        <w:trPr>
          <w:trHeight w:val="291"/>
        </w:trPr>
        <w:tc>
          <w:tcPr>
            <w:tcW w:w="3686" w:type="dxa"/>
          </w:tcPr>
          <w:p w:rsidR="001779C5" w:rsidRPr="002670EE" w:rsidRDefault="001779C5" w:rsidP="00B32936">
            <w:pPr>
              <w:spacing w:before="248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произведение</w:t>
            </w:r>
          </w:p>
        </w:tc>
      </w:tr>
      <w:tr w:rsidR="001779C5" w:rsidRPr="002670EE" w:rsidTr="00B32936">
        <w:trPr>
          <w:trHeight w:val="62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(1-3неделя)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воспитателя.</w:t>
            </w:r>
          </w:p>
        </w:tc>
      </w:tr>
      <w:tr w:rsidR="001779C5" w:rsidRPr="002670EE" w:rsidTr="00B32936">
        <w:trPr>
          <w:trHeight w:val="61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«Петушок, петушок».</w:t>
            </w:r>
          </w:p>
        </w:tc>
      </w:tr>
      <w:tr w:rsidR="001779C5" w:rsidRPr="002670EE" w:rsidTr="00B32936">
        <w:trPr>
          <w:trHeight w:val="65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– вёдрышко».</w:t>
            </w:r>
          </w:p>
        </w:tc>
      </w:tr>
      <w:tr w:rsidR="001779C5" w:rsidRPr="002670EE" w:rsidTr="00B32936">
        <w:trPr>
          <w:trHeight w:val="53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«Цыпленок». К.Чуковский.</w:t>
            </w:r>
          </w:p>
        </w:tc>
      </w:tr>
      <w:tr w:rsidR="001779C5" w:rsidRPr="002670EE" w:rsidTr="00B32936">
        <w:trPr>
          <w:trHeight w:val="28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ноги».</w:t>
            </w:r>
          </w:p>
        </w:tc>
      </w:tr>
      <w:tr w:rsidR="001779C5" w:rsidRPr="002670EE" w:rsidTr="00B32936">
        <w:trPr>
          <w:trHeight w:val="24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«Улетает лето». Е.Трутнева.</w:t>
            </w:r>
          </w:p>
        </w:tc>
      </w:tr>
      <w:tr w:rsidR="001779C5" w:rsidRPr="002670EE" w:rsidTr="00B32936">
        <w:trPr>
          <w:trHeight w:val="196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– дождик».</w:t>
            </w:r>
          </w:p>
        </w:tc>
      </w:tr>
      <w:tr w:rsidR="001779C5" w:rsidRPr="002670EE" w:rsidTr="00B32936">
        <w:trPr>
          <w:trHeight w:val="44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 (слушание и рассказывание).</w:t>
            </w:r>
          </w:p>
        </w:tc>
      </w:tr>
      <w:tr w:rsidR="001779C5" w:rsidRPr="002670EE" w:rsidTr="00B32936">
        <w:trPr>
          <w:trHeight w:val="31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«Репка». (инсценировка).</w:t>
            </w:r>
          </w:p>
        </w:tc>
      </w:tr>
      <w:tr w:rsidR="001779C5" w:rsidRPr="002670EE" w:rsidTr="00B32936">
        <w:trPr>
          <w:trHeight w:val="30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 – мальчик».</w:t>
            </w:r>
          </w:p>
        </w:tc>
      </w:tr>
      <w:tr w:rsidR="001779C5" w:rsidRPr="002670EE" w:rsidTr="00B32936">
        <w:trPr>
          <w:trHeight w:val="24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медведь».</w:t>
            </w:r>
          </w:p>
        </w:tc>
      </w:tr>
      <w:tr w:rsidR="001779C5" w:rsidRPr="002670EE" w:rsidTr="00B32936">
        <w:trPr>
          <w:trHeight w:val="37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«Водичка – водичка».</w:t>
            </w:r>
          </w:p>
        </w:tc>
      </w:tr>
      <w:tr w:rsidR="001779C5" w:rsidRPr="002670EE" w:rsidTr="00B32936">
        <w:trPr>
          <w:trHeight w:val="247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сказал «мяу»?». В.Сутеев.</w:t>
            </w:r>
          </w:p>
        </w:tc>
      </w:tr>
      <w:tr w:rsidR="001779C5" w:rsidRPr="002670EE" w:rsidTr="00B32936">
        <w:trPr>
          <w:trHeight w:val="21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«Игрушки». А.Барто. (Мячик, самолет, зайка, мишка).</w:t>
            </w:r>
          </w:p>
        </w:tc>
      </w:tr>
      <w:tr w:rsidR="001779C5" w:rsidRPr="002670EE" w:rsidTr="00B32936">
        <w:trPr>
          <w:trHeight w:val="6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«Игрушки». А.Барто. (Грузовик, лошадка).</w:t>
            </w:r>
          </w:p>
        </w:tc>
      </w:tr>
      <w:tr w:rsidR="001779C5" w:rsidRPr="002670EE" w:rsidTr="00B32936">
        <w:trPr>
          <w:trHeight w:val="5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 и утенок». В.Сутеев.</w:t>
            </w:r>
          </w:p>
        </w:tc>
      </w:tr>
      <w:tr w:rsidR="001779C5" w:rsidRPr="002670EE" w:rsidTr="00B32936">
        <w:trPr>
          <w:trHeight w:val="2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руки нужны». Е.Пермяков.</w:t>
            </w:r>
          </w:p>
        </w:tc>
      </w:tr>
      <w:tr w:rsidR="001779C5" w:rsidRPr="002670EE" w:rsidTr="00B32936">
        <w:trPr>
          <w:trHeight w:val="30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«Рукавичка».</w:t>
            </w:r>
          </w:p>
        </w:tc>
      </w:tr>
      <w:tr w:rsidR="001779C5" w:rsidRPr="002670EE" w:rsidTr="00B32936">
        <w:trPr>
          <w:trHeight w:val="3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 И.Суриков.</w:t>
            </w:r>
          </w:p>
        </w:tc>
      </w:tr>
      <w:tr w:rsidR="001779C5" w:rsidRPr="002670EE" w:rsidTr="00B32936">
        <w:trPr>
          <w:trHeight w:val="552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«Кораблик». Д.Хармс.</w:t>
            </w:r>
          </w:p>
        </w:tc>
      </w:tr>
      <w:tr w:rsidR="001779C5" w:rsidRPr="002670EE" w:rsidTr="00B32936">
        <w:trPr>
          <w:trHeight w:val="37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«Ёж». М.Пришвин.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глупом мышонке». С.Маршак.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«Ветер, ветер, ты могуч». А.С.Пушкин.</w:t>
            </w:r>
          </w:p>
        </w:tc>
      </w:tr>
      <w:tr w:rsidR="001779C5" w:rsidRPr="002670EE" w:rsidTr="00B32936">
        <w:trPr>
          <w:trHeight w:val="547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«Смоляной бочок». (рус.нар.сказка).</w:t>
            </w:r>
          </w:p>
        </w:tc>
      </w:tr>
      <w:tr w:rsidR="001779C5" w:rsidRPr="002670EE" w:rsidTr="00B32936">
        <w:trPr>
          <w:trHeight w:val="3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«Мяч». С.Маршак.</w:t>
            </w:r>
          </w:p>
        </w:tc>
      </w:tr>
      <w:tr w:rsidR="001779C5" w:rsidRPr="002670EE" w:rsidTr="00B32936">
        <w:trPr>
          <w:trHeight w:val="26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«Неумейка». Я.Аким.</w:t>
            </w:r>
          </w:p>
        </w:tc>
      </w:tr>
      <w:tr w:rsidR="001779C5" w:rsidRPr="002670EE" w:rsidTr="00B32936">
        <w:trPr>
          <w:trHeight w:val="6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«Зимовье».</w:t>
            </w:r>
          </w:p>
        </w:tc>
      </w:tr>
      <w:tr w:rsidR="001779C5" w:rsidRPr="002670EE" w:rsidTr="00B32936">
        <w:trPr>
          <w:trHeight w:val="5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«Весна». И.Токмакова.</w:t>
            </w:r>
          </w:p>
        </w:tc>
      </w:tr>
      <w:tr w:rsidR="001779C5" w:rsidRPr="002670EE" w:rsidTr="00B32936">
        <w:trPr>
          <w:trHeight w:val="543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умном мышонке». С.Маршак.</w:t>
            </w:r>
          </w:p>
        </w:tc>
      </w:tr>
      <w:tr w:rsidR="001779C5" w:rsidRPr="002670EE" w:rsidTr="00B32936">
        <w:trPr>
          <w:trHeight w:val="29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«Путаница». К.Чуковский.</w:t>
            </w:r>
          </w:p>
        </w:tc>
      </w:tr>
      <w:tr w:rsidR="001779C5" w:rsidRPr="002670EE" w:rsidTr="00B32936">
        <w:trPr>
          <w:trHeight w:val="2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«Пых».</w:t>
            </w:r>
          </w:p>
        </w:tc>
      </w:tr>
      <w:tr w:rsidR="001779C5" w:rsidRPr="002670EE" w:rsidTr="00B32936">
        <w:trPr>
          <w:trHeight w:val="6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 стерёг овец». Л.Толстой.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 что такое плохо». В.Маяковский.</w:t>
            </w:r>
          </w:p>
        </w:tc>
      </w:tr>
      <w:tr w:rsidR="001779C5" w:rsidRPr="002670EE" w:rsidTr="00B32936">
        <w:trPr>
          <w:trHeight w:val="20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Чтение художественных произведений по выбору педагога и детей</w:t>
            </w:r>
          </w:p>
        </w:tc>
      </w:tr>
      <w:tr w:rsidR="001779C5" w:rsidRPr="002670EE" w:rsidTr="00B32936">
        <w:trPr>
          <w:trHeight w:val="31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Чтение художественных произведений по выбору педагога и детей</w:t>
            </w:r>
          </w:p>
        </w:tc>
      </w:tr>
      <w:tr w:rsidR="001779C5" w:rsidRPr="002670EE" w:rsidTr="00B32936">
        <w:trPr>
          <w:trHeight w:val="360"/>
        </w:trPr>
        <w:tc>
          <w:tcPr>
            <w:tcW w:w="3686" w:type="dxa"/>
            <w:tcBorders>
              <w:bottom w:val="single" w:sz="4" w:space="0" w:color="auto"/>
            </w:tcBorders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воспитателя.</w:t>
            </w:r>
          </w:p>
        </w:tc>
      </w:tr>
    </w:tbl>
    <w:p w:rsidR="002670EE" w:rsidRDefault="002670EE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550" w:rsidRDefault="00367550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550" w:rsidRDefault="00367550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F22" w:rsidRDefault="00403F22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F2" w:rsidRPr="002670EE" w:rsidRDefault="001779C5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791ED6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</w:t>
      </w:r>
    </w:p>
    <w:p w:rsidR="007B66A3" w:rsidRPr="002670EE" w:rsidRDefault="007B66A3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B43" w:rsidRPr="002670EE" w:rsidRDefault="001779C5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7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4B4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пребывания воспитанников в группе (1</w:t>
      </w:r>
      <w:r w:rsidR="005E2C9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77B41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177B41" w:rsidRPr="002670EE" w:rsidRDefault="00177B41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9497"/>
      </w:tblGrid>
      <w:tr w:rsidR="007305AD" w:rsidRPr="002670EE" w:rsidTr="00467E04">
        <w:trPr>
          <w:trHeight w:val="375"/>
        </w:trPr>
        <w:tc>
          <w:tcPr>
            <w:tcW w:w="4820" w:type="dxa"/>
          </w:tcPr>
          <w:p w:rsidR="007305AD" w:rsidRPr="002670EE" w:rsidRDefault="007305AD" w:rsidP="00177B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9497" w:type="dxa"/>
          </w:tcPr>
          <w:p w:rsidR="007305AD" w:rsidRPr="002670EE" w:rsidRDefault="005C1868" w:rsidP="00177B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</w:t>
            </w:r>
            <w:r w:rsidR="007D39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группа (5-6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жизни)</w:t>
            </w:r>
          </w:p>
        </w:tc>
      </w:tr>
      <w:tr w:rsidR="007305AD" w:rsidRPr="002670EE" w:rsidTr="00467E04">
        <w:trPr>
          <w:trHeight w:val="345"/>
        </w:trPr>
        <w:tc>
          <w:tcPr>
            <w:tcW w:w="4820" w:type="dxa"/>
            <w:vMerge w:val="restart"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Утренний прием, игры, 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тельная деятельность, 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настика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(не менее 10 минут)</w:t>
            </w:r>
          </w:p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pacing w:after="0" w:line="20" w:lineRule="atLeast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7.00-8.</w:t>
            </w: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7305AD" w:rsidRPr="002670EE" w:rsidTr="0002406D">
        <w:trPr>
          <w:trHeight w:val="1593"/>
        </w:trPr>
        <w:tc>
          <w:tcPr>
            <w:tcW w:w="4820" w:type="dxa"/>
            <w:vMerge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 природе.  Дидактические игры. Экспериментирование.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беседы, Чтение художественной литературы. Слушание музыки.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произведений искусства. Обучение действиям с мячом.</w:t>
            </w:r>
          </w:p>
          <w:p w:rsidR="007305AD" w:rsidRPr="002670EE" w:rsidRDefault="007305AD" w:rsidP="00177B41">
            <w:pPr>
              <w:spacing w:after="0" w:line="20" w:lineRule="atLeas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самодеятельных игр детей.</w:t>
            </w:r>
          </w:p>
        </w:tc>
      </w:tr>
      <w:tr w:rsidR="0002406D" w:rsidRPr="002670EE" w:rsidTr="0002406D">
        <w:trPr>
          <w:trHeight w:val="312"/>
        </w:trPr>
        <w:tc>
          <w:tcPr>
            <w:tcW w:w="4820" w:type="dxa"/>
          </w:tcPr>
          <w:p w:rsidR="0002406D" w:rsidRPr="002670EE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9497" w:type="dxa"/>
          </w:tcPr>
          <w:p w:rsidR="0002406D" w:rsidRPr="0002406D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0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8.30-8.50</w:t>
            </w:r>
          </w:p>
        </w:tc>
      </w:tr>
      <w:tr w:rsidR="007305AD" w:rsidRPr="002670EE" w:rsidTr="0002406D">
        <w:trPr>
          <w:trHeight w:val="218"/>
        </w:trPr>
        <w:tc>
          <w:tcPr>
            <w:tcW w:w="4820" w:type="dxa"/>
          </w:tcPr>
          <w:p w:rsidR="007305AD" w:rsidRPr="002670EE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9497" w:type="dxa"/>
          </w:tcPr>
          <w:p w:rsidR="007305A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0-8.50</w:t>
            </w:r>
          </w:p>
        </w:tc>
      </w:tr>
      <w:tr w:rsidR="007305AD" w:rsidRPr="002670EE" w:rsidTr="00467E04">
        <w:trPr>
          <w:trHeight w:val="420"/>
        </w:trPr>
        <w:tc>
          <w:tcPr>
            <w:tcW w:w="4820" w:type="dxa"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</w:t>
            </w: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8.50-9.00</w:t>
            </w:r>
          </w:p>
        </w:tc>
      </w:tr>
      <w:tr w:rsidR="007305AD" w:rsidRPr="002670EE" w:rsidTr="00467E04">
        <w:trPr>
          <w:trHeight w:val="838"/>
        </w:trPr>
        <w:tc>
          <w:tcPr>
            <w:tcW w:w="4820" w:type="dxa"/>
          </w:tcPr>
          <w:p w:rsidR="007305A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Занятия (включая гимнастику в пр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цессе занятия -2 минуты, перерывы между занятиями, не менее 10 минут и перерывы на самостоятельную де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тельность)</w:t>
            </w:r>
          </w:p>
        </w:tc>
        <w:tc>
          <w:tcPr>
            <w:tcW w:w="9497" w:type="dxa"/>
          </w:tcPr>
          <w:p w:rsidR="007305AD" w:rsidRPr="002670EE" w:rsidRDefault="00C627A3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9.00-10.</w:t>
            </w:r>
            <w:r w:rsidR="00024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2406D" w:rsidRPr="002670EE" w:rsidTr="00367550">
        <w:trPr>
          <w:trHeight w:val="238"/>
        </w:trPr>
        <w:tc>
          <w:tcPr>
            <w:tcW w:w="4820" w:type="dxa"/>
          </w:tcPr>
          <w:p w:rsidR="0002406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9497" w:type="dxa"/>
          </w:tcPr>
          <w:p w:rsidR="0002406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10.00-10.10</w:t>
            </w:r>
          </w:p>
        </w:tc>
      </w:tr>
      <w:tr w:rsidR="007305AD" w:rsidRPr="002670EE" w:rsidTr="00467E04">
        <w:trPr>
          <w:trHeight w:val="162"/>
        </w:trPr>
        <w:tc>
          <w:tcPr>
            <w:tcW w:w="4820" w:type="dxa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9497" w:type="dxa"/>
          </w:tcPr>
          <w:p w:rsidR="007305AD" w:rsidRPr="002670EE" w:rsidRDefault="00C627A3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10.35-11.00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раздевание, культурно-гигиенические процедуры</w:t>
            </w:r>
          </w:p>
        </w:tc>
        <w:tc>
          <w:tcPr>
            <w:tcW w:w="9497" w:type="dxa"/>
          </w:tcPr>
          <w:p w:rsidR="007305A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10.10-12.0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367550">
        <w:trPr>
          <w:trHeight w:val="89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Трудовая деятельность, наблюдения в природе, экспериментирование, ситуативные беседы, спортивные игры, подвижные игры, эстафеты, развитие основных движений, дидактические игры.</w:t>
            </w:r>
          </w:p>
        </w:tc>
      </w:tr>
      <w:tr w:rsidR="007305AD" w:rsidRPr="002670EE" w:rsidTr="00467E04">
        <w:trPr>
          <w:trHeight w:val="315"/>
        </w:trPr>
        <w:tc>
          <w:tcPr>
            <w:tcW w:w="4820" w:type="dxa"/>
            <w:vMerge w:val="restart"/>
          </w:tcPr>
          <w:p w:rsidR="007305A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тельность детей, п</w:t>
            </w:r>
            <w:r w:rsidR="007305AD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 к обе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  <w:r w:rsidR="007305AD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обед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12.00-12.4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467E04">
        <w:trPr>
          <w:trHeight w:val="645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культурно-гигиеническим навыкам, культуре еды. Ситуативные беседы.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ко сну, 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тей, закаливающие процедуры</w:t>
            </w: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12.40-15.1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467E04">
        <w:trPr>
          <w:trHeight w:val="66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беседы, чтение художественной литературы, слушание музыки.</w:t>
            </w:r>
          </w:p>
        </w:tc>
      </w:tr>
      <w:tr w:rsidR="007305AD" w:rsidRPr="002670EE" w:rsidTr="00467E04">
        <w:trPr>
          <w:trHeight w:val="391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 процедуры.</w:t>
            </w: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15.00-15.</w:t>
            </w:r>
            <w:r w:rsidR="006861A9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305AD" w:rsidRPr="002670EE" w:rsidTr="00367550">
        <w:trPr>
          <w:trHeight w:val="661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Оздоровительные и гигиенические процедуры, ситуативные беседы, трудовая деятельность.</w:t>
            </w:r>
          </w:p>
        </w:tc>
      </w:tr>
      <w:tr w:rsidR="007305AD" w:rsidRPr="002670EE" w:rsidTr="00467E04">
        <w:trPr>
          <w:trHeight w:val="273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</w:t>
            </w:r>
            <w:r w:rsidR="006861A9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305AD" w:rsidRPr="002670EE" w:rsidTr="00467E04">
        <w:trPr>
          <w:trHeight w:val="55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культурно-гигиеническим навыкам, культуре еды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</w:t>
            </w:r>
          </w:p>
        </w:tc>
      </w:tr>
      <w:tr w:rsidR="007305AD" w:rsidRPr="002670EE" w:rsidTr="00467E04">
        <w:trPr>
          <w:trHeight w:val="390"/>
        </w:trPr>
        <w:tc>
          <w:tcPr>
            <w:tcW w:w="4820" w:type="dxa"/>
            <w:vMerge w:val="restart"/>
          </w:tcPr>
          <w:p w:rsidR="007305AD" w:rsidRPr="00367550" w:rsidRDefault="00367550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Занятия (при необходимости) (с пер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рывами на самостоятельную деятел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15.3</w:t>
            </w:r>
            <w:r w:rsidR="00386C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0-16.35</w:t>
            </w:r>
          </w:p>
        </w:tc>
      </w:tr>
      <w:tr w:rsidR="007305AD" w:rsidRPr="002670EE" w:rsidTr="00467E04">
        <w:trPr>
          <w:trHeight w:val="1389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Непосредственно-образовательная деятельность. Индивидуальная коррекционно-развивающая работа воспитателя (по плану учителя-дефектолога). Досуги, конкурсы, викторины, экспериментирование, наблюдения в природе, художественное творчество, чтение худож. литературы, театрализованная деятельность. Создание условий для самодеятельных игр детей.</w:t>
            </w:r>
          </w:p>
        </w:tc>
      </w:tr>
      <w:tr w:rsidR="007305AD" w:rsidRPr="002670EE" w:rsidTr="00467E04">
        <w:trPr>
          <w:trHeight w:val="360"/>
        </w:trPr>
        <w:tc>
          <w:tcPr>
            <w:tcW w:w="4820" w:type="dxa"/>
            <w:vMerge w:val="restart"/>
          </w:tcPr>
          <w:p w:rsidR="007305AD" w:rsidRPr="00367550" w:rsidRDefault="00367550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детей; подготовка к прогулке, пр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9497" w:type="dxa"/>
          </w:tcPr>
          <w:p w:rsidR="007305AD" w:rsidRPr="002670EE" w:rsidRDefault="00386C45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16.35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-17.00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 эстафеты, спортивные игры, наблюдения в природе,  дидактические игры.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родителями.</w:t>
            </w:r>
          </w:p>
        </w:tc>
      </w:tr>
    </w:tbl>
    <w:p w:rsidR="007E1510" w:rsidRPr="002670EE" w:rsidRDefault="007E1510" w:rsidP="00F83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7DE" w:rsidRPr="002670EE" w:rsidRDefault="0027451D" w:rsidP="0036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7580" w:rsidRPr="002670EE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50">
        <w:rPr>
          <w:rFonts w:ascii="Times New Roman" w:hAnsi="Times New Roman" w:cs="Times New Roman"/>
          <w:b/>
          <w:sz w:val="28"/>
          <w:szCs w:val="28"/>
        </w:rPr>
        <w:t>П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>лан</w:t>
      </w:r>
      <w:r w:rsidR="0036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831B3F" w:rsidRPr="002670EE">
        <w:rPr>
          <w:rFonts w:ascii="Times New Roman" w:hAnsi="Times New Roman" w:cs="Times New Roman"/>
          <w:b/>
          <w:sz w:val="28"/>
          <w:szCs w:val="28"/>
        </w:rPr>
        <w:t xml:space="preserve">(организованной) 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D4D6D" w:rsidRPr="002670EE" w:rsidRDefault="007D4D6D" w:rsidP="0017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41" w:rsidRPr="002670EE" w:rsidRDefault="00D329A5" w:rsidP="0026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t>Максимально допустимый объем образо</w:t>
      </w:r>
      <w:r w:rsidR="0037079B">
        <w:rPr>
          <w:rFonts w:ascii="Times New Roman" w:hAnsi="Times New Roman" w:cs="Times New Roman"/>
          <w:sz w:val="28"/>
          <w:szCs w:val="28"/>
        </w:rPr>
        <w:t xml:space="preserve">вательной нагрузки обучающихся </w:t>
      </w:r>
      <w:r w:rsidRPr="002670EE">
        <w:rPr>
          <w:rFonts w:ascii="Times New Roman" w:hAnsi="Times New Roman" w:cs="Times New Roman"/>
          <w:sz w:val="28"/>
          <w:szCs w:val="28"/>
        </w:rPr>
        <w:t>в ДОУ(непрерывная  образовательная де</w:t>
      </w:r>
      <w:r w:rsidRPr="002670EE">
        <w:rPr>
          <w:rFonts w:ascii="Times New Roman" w:hAnsi="Times New Roman" w:cs="Times New Roman"/>
          <w:sz w:val="28"/>
          <w:szCs w:val="28"/>
        </w:rPr>
        <w:t>я</w:t>
      </w:r>
      <w:r w:rsidRPr="002670EE">
        <w:rPr>
          <w:rFonts w:ascii="Times New Roman" w:hAnsi="Times New Roman" w:cs="Times New Roman"/>
          <w:sz w:val="28"/>
          <w:szCs w:val="28"/>
        </w:rPr>
        <w:t>тельность</w:t>
      </w:r>
      <w:r w:rsidR="00177B41" w:rsidRPr="002670EE">
        <w:rPr>
          <w:rFonts w:ascii="Times New Roman" w:hAnsi="Times New Roman" w:cs="Times New Roman"/>
          <w:sz w:val="28"/>
          <w:szCs w:val="28"/>
        </w:rPr>
        <w:t xml:space="preserve"> –</w:t>
      </w:r>
      <w:r w:rsidRPr="002670EE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367550">
        <w:rPr>
          <w:rFonts w:ascii="Times New Roman" w:hAnsi="Times New Roman" w:cs="Times New Roman"/>
          <w:sz w:val="28"/>
          <w:szCs w:val="28"/>
        </w:rPr>
        <w:t xml:space="preserve"> </w:t>
      </w:r>
      <w:r w:rsidRPr="002670EE">
        <w:rPr>
          <w:rFonts w:ascii="Times New Roman" w:hAnsi="Times New Roman" w:cs="Times New Roman"/>
          <w:sz w:val="28"/>
          <w:szCs w:val="28"/>
        </w:rPr>
        <w:t>- НОД)</w:t>
      </w:r>
    </w:p>
    <w:p w:rsidR="00D329A5" w:rsidRPr="002670EE" w:rsidRDefault="00D329A5" w:rsidP="0017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lastRenderedPageBreak/>
        <w:t>(Постановление Главного государственного санит</w:t>
      </w:r>
      <w:r w:rsidR="00DA0278">
        <w:rPr>
          <w:rFonts w:ascii="Times New Roman" w:hAnsi="Times New Roman" w:cs="Times New Roman"/>
          <w:sz w:val="28"/>
          <w:szCs w:val="28"/>
        </w:rPr>
        <w:t>арного врача РФ от 28.09.2020</w:t>
      </w:r>
      <w:r w:rsidR="00467E04">
        <w:rPr>
          <w:rFonts w:ascii="Times New Roman" w:hAnsi="Times New Roman" w:cs="Times New Roman"/>
          <w:sz w:val="28"/>
          <w:szCs w:val="28"/>
        </w:rPr>
        <w:t xml:space="preserve"> г.</w:t>
      </w:r>
      <w:r w:rsidR="002670EE">
        <w:rPr>
          <w:rFonts w:ascii="Times New Roman" w:hAnsi="Times New Roman" w:cs="Times New Roman"/>
          <w:sz w:val="28"/>
          <w:szCs w:val="28"/>
        </w:rPr>
        <w:t xml:space="preserve"> № </w:t>
      </w:r>
      <w:r w:rsidR="0037079B">
        <w:rPr>
          <w:rFonts w:ascii="Times New Roman" w:hAnsi="Times New Roman" w:cs="Times New Roman"/>
          <w:sz w:val="28"/>
          <w:szCs w:val="28"/>
        </w:rPr>
        <w:t xml:space="preserve">28 </w:t>
      </w:r>
      <w:r w:rsidR="00DA0278">
        <w:rPr>
          <w:rFonts w:ascii="Times New Roman" w:hAnsi="Times New Roman" w:cs="Times New Roman"/>
          <w:sz w:val="28"/>
          <w:szCs w:val="28"/>
        </w:rPr>
        <w:t>"Об утверждении СанПиН 2.4.3648-20</w:t>
      </w:r>
      <w:r w:rsidRPr="002670E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организаций")</w:t>
      </w:r>
    </w:p>
    <w:p w:rsidR="00D329A5" w:rsidRPr="002670EE" w:rsidRDefault="00D329A5" w:rsidP="0017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119"/>
        <w:gridCol w:w="2977"/>
        <w:gridCol w:w="1984"/>
      </w:tblGrid>
      <w:tr w:rsidR="00D329A5" w:rsidRPr="002670EE" w:rsidTr="00467E04">
        <w:tc>
          <w:tcPr>
            <w:tcW w:w="2977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Возраст детей, группа</w:t>
            </w:r>
          </w:p>
        </w:tc>
        <w:tc>
          <w:tcPr>
            <w:tcW w:w="3260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Продолжительность 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ной формы НОД</w:t>
            </w:r>
          </w:p>
        </w:tc>
        <w:tc>
          <w:tcPr>
            <w:tcW w:w="3119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Максимально допуст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мый объем образов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тельной нагрузки (в день) в первую полов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ну дня</w:t>
            </w:r>
          </w:p>
        </w:tc>
        <w:tc>
          <w:tcPr>
            <w:tcW w:w="2977" w:type="dxa"/>
          </w:tcPr>
          <w:p w:rsidR="00D329A5" w:rsidRPr="002670EE" w:rsidRDefault="00D329A5" w:rsidP="0037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Максимально допу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тимый объем образ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нагрузки (в день) во </w:t>
            </w:r>
            <w:r w:rsidRPr="0007177C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  <w:r w:rsidR="0037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вину дня</w:t>
            </w:r>
          </w:p>
        </w:tc>
        <w:tc>
          <w:tcPr>
            <w:tcW w:w="1984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Перерывы между фо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мами НОД, занятиями</w:t>
            </w:r>
          </w:p>
        </w:tc>
        <w:bookmarkStart w:id="0" w:name="_GoBack"/>
        <w:bookmarkEnd w:id="0"/>
      </w:tr>
      <w:tr w:rsidR="00D329A5" w:rsidRPr="002670EE" w:rsidTr="00467E04">
        <w:tc>
          <w:tcPr>
            <w:tcW w:w="2977" w:type="dxa"/>
          </w:tcPr>
          <w:p w:rsidR="00D329A5" w:rsidRPr="002670EE" w:rsidRDefault="00467E04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329A5" w:rsidRPr="002670EE" w:rsidRDefault="006861A9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D329A5" w:rsidRPr="002670EE" w:rsidRDefault="006861A9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19" w:type="dxa"/>
          </w:tcPr>
          <w:p w:rsidR="00D329A5" w:rsidRPr="002670EE" w:rsidRDefault="00386C4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</w:tr>
    </w:tbl>
    <w:p w:rsidR="00467E04" w:rsidRPr="00367550" w:rsidRDefault="00D329A5" w:rsidP="00367550">
      <w:pPr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br/>
      </w:r>
      <w:r w:rsidRPr="002670E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2670EE">
        <w:rPr>
          <w:rFonts w:ascii="Times New Roman" w:hAnsi="Times New Roman" w:cs="Times New Roman"/>
          <w:sz w:val="28"/>
          <w:szCs w:val="28"/>
        </w:rPr>
        <w:t xml:space="preserve"> В середине непрерывной образовательной деятельности статического характера проводятся физкул</w:t>
      </w:r>
      <w:r w:rsidRPr="002670EE">
        <w:rPr>
          <w:rFonts w:ascii="Times New Roman" w:hAnsi="Times New Roman" w:cs="Times New Roman"/>
          <w:sz w:val="28"/>
          <w:szCs w:val="28"/>
        </w:rPr>
        <w:t>ь</w:t>
      </w:r>
      <w:r w:rsidRPr="002670EE">
        <w:rPr>
          <w:rFonts w:ascii="Times New Roman" w:hAnsi="Times New Roman" w:cs="Times New Roman"/>
          <w:sz w:val="28"/>
          <w:szCs w:val="28"/>
        </w:rPr>
        <w:t>турные минутки. Образовательную деятельность, требующую повышенной познавательной активности и умственного напряжения детей,  орган</w:t>
      </w:r>
      <w:r w:rsidR="00367550">
        <w:rPr>
          <w:rFonts w:ascii="Times New Roman" w:hAnsi="Times New Roman" w:cs="Times New Roman"/>
          <w:sz w:val="28"/>
          <w:szCs w:val="28"/>
        </w:rPr>
        <w:t>изуется  в первую половину дня.</w:t>
      </w:r>
    </w:p>
    <w:p w:rsidR="00D329A5" w:rsidRPr="002670EE" w:rsidRDefault="00D329A5" w:rsidP="00177B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70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и длительность форм непрерывной (организованной) образовательной деятельности в неделю</w:t>
      </w:r>
    </w:p>
    <w:p w:rsidR="003F7B21" w:rsidRPr="002670EE" w:rsidRDefault="003F7B21" w:rsidP="00D3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317" w:type="dxa"/>
        <w:tblInd w:w="108" w:type="dxa"/>
        <w:tblLayout w:type="fixed"/>
        <w:tblLook w:val="04A0"/>
      </w:tblPr>
      <w:tblGrid>
        <w:gridCol w:w="1418"/>
        <w:gridCol w:w="1843"/>
        <w:gridCol w:w="1842"/>
        <w:gridCol w:w="2268"/>
        <w:gridCol w:w="1843"/>
        <w:gridCol w:w="1843"/>
        <w:gridCol w:w="1843"/>
        <w:gridCol w:w="1417"/>
      </w:tblGrid>
      <w:tr w:rsidR="003F7B21" w:rsidRPr="002670EE" w:rsidTr="0027451D">
        <w:tc>
          <w:tcPr>
            <w:tcW w:w="141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ные 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тивное ра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1842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тельное ра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26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Речевое разв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венно-эстетическое развитие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Общее кол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чество форм НОД в нед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1417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Общая образова</w:t>
            </w:r>
          </w:p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тельная нагрузка в неделю</w:t>
            </w:r>
          </w:p>
        </w:tc>
      </w:tr>
      <w:tr w:rsidR="003F7B21" w:rsidRPr="002670EE" w:rsidTr="0027451D">
        <w:trPr>
          <w:trHeight w:val="1974"/>
        </w:trPr>
        <w:tc>
          <w:tcPr>
            <w:tcW w:w="141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ство НОД, 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51D">
              <w:rPr>
                <w:rFonts w:ascii="Times New Roman" w:hAnsi="Times New Roman" w:cs="Times New Roman"/>
                <w:sz w:val="28"/>
                <w:szCs w:val="28"/>
              </w:rPr>
              <w:t>ятий в неделю (старшая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день</w:t>
            </w:r>
          </w:p>
        </w:tc>
        <w:tc>
          <w:tcPr>
            <w:tcW w:w="1842" w:type="dxa"/>
          </w:tcPr>
          <w:p w:rsidR="003F7B21" w:rsidRPr="002670EE" w:rsidRDefault="006861A9" w:rsidP="003F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- ФЭМП </w:t>
            </w:r>
          </w:p>
          <w:p w:rsidR="00D329A5" w:rsidRPr="002670EE" w:rsidRDefault="00D329A5" w:rsidP="003F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ление с о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ружающим миром.</w:t>
            </w:r>
          </w:p>
        </w:tc>
        <w:tc>
          <w:tcPr>
            <w:tcW w:w="2268" w:type="dxa"/>
          </w:tcPr>
          <w:p w:rsidR="00D329A5" w:rsidRPr="002670EE" w:rsidRDefault="006861A9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1A9" w:rsidRPr="002670EE" w:rsidRDefault="006861A9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1-чтение худ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жественной 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тературы.</w:t>
            </w:r>
          </w:p>
        </w:tc>
        <w:tc>
          <w:tcPr>
            <w:tcW w:w="1843" w:type="dxa"/>
          </w:tcPr>
          <w:p w:rsidR="0027451D" w:rsidRDefault="003F7B21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D329A5" w:rsidRPr="002670EE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F7B21" w:rsidRPr="002670EE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2-рисование</w:t>
            </w:r>
          </w:p>
          <w:p w:rsidR="003F7B21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2-музыка</w:t>
            </w:r>
          </w:p>
          <w:p w:rsidR="007D3908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3-физкультура</w:t>
            </w:r>
          </w:p>
        </w:tc>
        <w:tc>
          <w:tcPr>
            <w:tcW w:w="1843" w:type="dxa"/>
          </w:tcPr>
          <w:p w:rsidR="00D329A5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329A5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00743" w:rsidRPr="002670EE" w:rsidRDefault="00D00743" w:rsidP="0036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9A5" w:rsidRPr="002670EE" w:rsidRDefault="0027451D" w:rsidP="00D3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0956" w:rsidRPr="002670EE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A5" w:rsidRPr="002670EE">
        <w:rPr>
          <w:rFonts w:ascii="Times New Roman" w:hAnsi="Times New Roman" w:cs="Times New Roman"/>
          <w:b/>
          <w:sz w:val="28"/>
          <w:szCs w:val="28"/>
        </w:rPr>
        <w:t>Расписание непрерывной (организованной)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ьной деятельности старш</w:t>
      </w:r>
      <w:r w:rsidR="00D329A5" w:rsidRPr="002670EE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177B41" w:rsidRPr="002670EE" w:rsidRDefault="00177B41" w:rsidP="00D3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3075"/>
        <w:gridCol w:w="3073"/>
        <w:gridCol w:w="4609"/>
        <w:gridCol w:w="3560"/>
      </w:tblGrid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73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09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НОД (занятия)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2406D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3" w:type="dxa"/>
          </w:tcPr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386C4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  <w:r w:rsidR="006861A9" w:rsidRPr="002670EE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ром / 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Физ.инструктор 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3" w:type="dxa"/>
          </w:tcPr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386C45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</w:t>
            </w:r>
            <w:r w:rsidR="005308DE" w:rsidRPr="002670E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ФЭМП/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386C4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08DE" w:rsidRPr="002670E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 w:rsidR="005308DE" w:rsidRPr="002670E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</w:p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3A36C4" w:rsidRDefault="003A36C4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4" w:rsidRDefault="003A36C4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386C4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5308DE" w:rsidRPr="0026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 w:rsidR="005308DE" w:rsidRPr="002670E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9" w:type="dxa"/>
          </w:tcPr>
          <w:p w:rsidR="00D329A5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Рисование/</w:t>
            </w:r>
          </w:p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</w:p>
        </w:tc>
      </w:tr>
    </w:tbl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22" w:rsidRDefault="00403F22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6" w:rsidRDefault="00B3293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E86DF8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</w:t>
      </w:r>
      <w:r w:rsidR="00D5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литературы</w:t>
      </w:r>
    </w:p>
    <w:p w:rsidR="00416419" w:rsidRPr="002670EE" w:rsidRDefault="00416419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Борисова М.М., «Малоподвижные игры и игровые упражнения».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Вераксы Н.Е, Комаровой Т.С., ВасильевойМ.А., «Основная образовательная программа дошкольного образования «От рождения до школы»».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Вераксы Н.Е., Галимов О.Р.,«Познавательно-исследовательская деятельность дошкольников».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Казакова Т.Г., «Развивайте у дошкольников творчество». М., Просвещение, 1985.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Колдина Д.Н., «Аппликация с детьми 5-6 лет» детское творчество. М., Мозайка-синтез, 2018.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Колдина Д.Н., «Лепка с детьми 5-6 лет» детское творчество. М., Мозайка-синтез, 2021.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Колдина Д.Н., «Рисование с детьми 5-6 лет» детское творчество.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Комарова Т.С.,«Изобразительная деятельность в детском саду» старшая группа. 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Короткова Е.А., «Рисование, аппликация, конструирование в детском саду». Я., Академия развития, 2011.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Куцакова Л.В., «Конструирование из строительного материала».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Куцакова Л.В., «Трудовое воспитание в детском саду». 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Лиштван З.В., «Конструирование». М., Просвещение, 1981.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Малышева А.Н., Ермолаева Н.В., «Аппликация в детском саду». Я., Академия развития, 2002.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Пензулаева Л.И., «Оздоровительная гимнастика. Комплексы упражнений».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Степаненкова Э.Я., «Сборник подвижных игр».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Чернякова В.Н., «Экологическая работа в ДОУ». М., Просвещение, 2010.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Швайко Г.С., «Занятия по изобразительной деятельности в детском саду» старшая группа. М., Владос, 2003.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Шевченко С.Г., «Подготовка к школе детей с задержкой психического развития». М., Школьная Пресса, 2004.</w:t>
      </w:r>
    </w:p>
    <w:sectPr w:rsidR="00C81D76" w:rsidRPr="002670EE" w:rsidSect="00B32936">
      <w:footerReference w:type="default" r:id="rId8"/>
      <w:pgSz w:w="16838" w:h="11906" w:orient="landscape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72" w:rsidRDefault="002D0272" w:rsidP="003D26F2">
      <w:pPr>
        <w:spacing w:after="0" w:line="240" w:lineRule="auto"/>
      </w:pPr>
      <w:r>
        <w:separator/>
      </w:r>
    </w:p>
  </w:endnote>
  <w:endnote w:type="continuationSeparator" w:id="1">
    <w:p w:rsidR="002D0272" w:rsidRDefault="002D0272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9403"/>
    </w:sdtPr>
    <w:sdtContent>
      <w:p w:rsidR="00384FD3" w:rsidRDefault="00CA23B8">
        <w:pPr>
          <w:pStyle w:val="a5"/>
          <w:jc w:val="right"/>
        </w:pPr>
        <w:fldSimple w:instr=" PAGE   \* MERGEFORMAT ">
          <w:r w:rsidR="005F623B">
            <w:rPr>
              <w:noProof/>
            </w:rPr>
            <w:t>31</w:t>
          </w:r>
        </w:fldSimple>
      </w:p>
    </w:sdtContent>
  </w:sdt>
  <w:p w:rsidR="00384FD3" w:rsidRDefault="00384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72" w:rsidRDefault="002D0272" w:rsidP="003D26F2">
      <w:pPr>
        <w:spacing w:after="0" w:line="240" w:lineRule="auto"/>
      </w:pPr>
      <w:r>
        <w:separator/>
      </w:r>
    </w:p>
  </w:footnote>
  <w:footnote w:type="continuationSeparator" w:id="1">
    <w:p w:rsidR="002D0272" w:rsidRDefault="002D0272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6F2"/>
    <w:rsid w:val="00000173"/>
    <w:rsid w:val="00002A1E"/>
    <w:rsid w:val="00005F0C"/>
    <w:rsid w:val="00007077"/>
    <w:rsid w:val="00023FE8"/>
    <w:rsid w:val="0002406D"/>
    <w:rsid w:val="00031194"/>
    <w:rsid w:val="0007177C"/>
    <w:rsid w:val="000774FC"/>
    <w:rsid w:val="00086D4D"/>
    <w:rsid w:val="000A39E4"/>
    <w:rsid w:val="000A6E6D"/>
    <w:rsid w:val="000C4F03"/>
    <w:rsid w:val="000D00D8"/>
    <w:rsid w:val="000D121D"/>
    <w:rsid w:val="000D16AD"/>
    <w:rsid w:val="000D29A4"/>
    <w:rsid w:val="000E5341"/>
    <w:rsid w:val="000F1FBF"/>
    <w:rsid w:val="001042A7"/>
    <w:rsid w:val="00115334"/>
    <w:rsid w:val="00130956"/>
    <w:rsid w:val="00130F49"/>
    <w:rsid w:val="00131D90"/>
    <w:rsid w:val="00133CE5"/>
    <w:rsid w:val="0014422B"/>
    <w:rsid w:val="00154C7A"/>
    <w:rsid w:val="0015782B"/>
    <w:rsid w:val="00163C20"/>
    <w:rsid w:val="00166E4D"/>
    <w:rsid w:val="00171F89"/>
    <w:rsid w:val="001779C5"/>
    <w:rsid w:val="00177B41"/>
    <w:rsid w:val="00187617"/>
    <w:rsid w:val="00195350"/>
    <w:rsid w:val="00197C63"/>
    <w:rsid w:val="001B506C"/>
    <w:rsid w:val="001B643F"/>
    <w:rsid w:val="001B7420"/>
    <w:rsid w:val="001D3A53"/>
    <w:rsid w:val="001F59AD"/>
    <w:rsid w:val="00217F78"/>
    <w:rsid w:val="00221A27"/>
    <w:rsid w:val="00224221"/>
    <w:rsid w:val="00225ADA"/>
    <w:rsid w:val="00225BA6"/>
    <w:rsid w:val="002266C1"/>
    <w:rsid w:val="002445AE"/>
    <w:rsid w:val="00247107"/>
    <w:rsid w:val="002524AD"/>
    <w:rsid w:val="00256836"/>
    <w:rsid w:val="002670EE"/>
    <w:rsid w:val="0027451D"/>
    <w:rsid w:val="00276702"/>
    <w:rsid w:val="002779D1"/>
    <w:rsid w:val="0028434F"/>
    <w:rsid w:val="00285AF5"/>
    <w:rsid w:val="002B0B77"/>
    <w:rsid w:val="002C6AEF"/>
    <w:rsid w:val="002D0272"/>
    <w:rsid w:val="002D6004"/>
    <w:rsid w:val="002D6325"/>
    <w:rsid w:val="002E0FE6"/>
    <w:rsid w:val="002E1B54"/>
    <w:rsid w:val="002F07A1"/>
    <w:rsid w:val="002F2D05"/>
    <w:rsid w:val="002F62D5"/>
    <w:rsid w:val="0030064D"/>
    <w:rsid w:val="003039BC"/>
    <w:rsid w:val="0031062F"/>
    <w:rsid w:val="00317CD1"/>
    <w:rsid w:val="00320CA5"/>
    <w:rsid w:val="00324013"/>
    <w:rsid w:val="00327580"/>
    <w:rsid w:val="003300DF"/>
    <w:rsid w:val="00334A71"/>
    <w:rsid w:val="003365E0"/>
    <w:rsid w:val="00336767"/>
    <w:rsid w:val="0035285A"/>
    <w:rsid w:val="00367550"/>
    <w:rsid w:val="0037079B"/>
    <w:rsid w:val="00373B3C"/>
    <w:rsid w:val="0037537E"/>
    <w:rsid w:val="0038325A"/>
    <w:rsid w:val="00384FD3"/>
    <w:rsid w:val="00386C45"/>
    <w:rsid w:val="003907B1"/>
    <w:rsid w:val="0039293E"/>
    <w:rsid w:val="003A36C4"/>
    <w:rsid w:val="003B00AD"/>
    <w:rsid w:val="003B0D90"/>
    <w:rsid w:val="003B3E5B"/>
    <w:rsid w:val="003B41A2"/>
    <w:rsid w:val="003C08DA"/>
    <w:rsid w:val="003D26F2"/>
    <w:rsid w:val="003D50A6"/>
    <w:rsid w:val="003D6572"/>
    <w:rsid w:val="003E5DE0"/>
    <w:rsid w:val="003F0633"/>
    <w:rsid w:val="003F1CA4"/>
    <w:rsid w:val="003F76EE"/>
    <w:rsid w:val="003F7B21"/>
    <w:rsid w:val="00403F22"/>
    <w:rsid w:val="00412744"/>
    <w:rsid w:val="00416419"/>
    <w:rsid w:val="00420B4B"/>
    <w:rsid w:val="004464B2"/>
    <w:rsid w:val="00446A30"/>
    <w:rsid w:val="004478C5"/>
    <w:rsid w:val="004511DB"/>
    <w:rsid w:val="00454394"/>
    <w:rsid w:val="00456667"/>
    <w:rsid w:val="00460030"/>
    <w:rsid w:val="00461ABC"/>
    <w:rsid w:val="00464F91"/>
    <w:rsid w:val="00467E04"/>
    <w:rsid w:val="00471F08"/>
    <w:rsid w:val="004A12E4"/>
    <w:rsid w:val="004A2350"/>
    <w:rsid w:val="004A5657"/>
    <w:rsid w:val="004B22BD"/>
    <w:rsid w:val="004B75CF"/>
    <w:rsid w:val="004C19D8"/>
    <w:rsid w:val="004C254B"/>
    <w:rsid w:val="004C3F83"/>
    <w:rsid w:val="004D393F"/>
    <w:rsid w:val="004D4274"/>
    <w:rsid w:val="004E2DD5"/>
    <w:rsid w:val="004F1A83"/>
    <w:rsid w:val="004F2C81"/>
    <w:rsid w:val="004F43D9"/>
    <w:rsid w:val="00504026"/>
    <w:rsid w:val="0050780B"/>
    <w:rsid w:val="005106AC"/>
    <w:rsid w:val="005110D8"/>
    <w:rsid w:val="005128B7"/>
    <w:rsid w:val="005272AE"/>
    <w:rsid w:val="00527A17"/>
    <w:rsid w:val="005308DE"/>
    <w:rsid w:val="00532B38"/>
    <w:rsid w:val="0054107C"/>
    <w:rsid w:val="00543FBE"/>
    <w:rsid w:val="005476CE"/>
    <w:rsid w:val="00562973"/>
    <w:rsid w:val="0056652A"/>
    <w:rsid w:val="00570F81"/>
    <w:rsid w:val="005723C1"/>
    <w:rsid w:val="00591664"/>
    <w:rsid w:val="00597F0F"/>
    <w:rsid w:val="005A02C9"/>
    <w:rsid w:val="005A26DB"/>
    <w:rsid w:val="005C1868"/>
    <w:rsid w:val="005C1FAD"/>
    <w:rsid w:val="005D0F9B"/>
    <w:rsid w:val="005D1E1E"/>
    <w:rsid w:val="005D4BD4"/>
    <w:rsid w:val="005D4DBA"/>
    <w:rsid w:val="005E2886"/>
    <w:rsid w:val="005E2C93"/>
    <w:rsid w:val="005E713F"/>
    <w:rsid w:val="005F004E"/>
    <w:rsid w:val="005F176B"/>
    <w:rsid w:val="005F623B"/>
    <w:rsid w:val="005F6BCD"/>
    <w:rsid w:val="00602E16"/>
    <w:rsid w:val="00605784"/>
    <w:rsid w:val="00614A3B"/>
    <w:rsid w:val="00617668"/>
    <w:rsid w:val="00621D16"/>
    <w:rsid w:val="006254A5"/>
    <w:rsid w:val="00631718"/>
    <w:rsid w:val="00644B43"/>
    <w:rsid w:val="0065123F"/>
    <w:rsid w:val="0066155A"/>
    <w:rsid w:val="00663E77"/>
    <w:rsid w:val="0066474B"/>
    <w:rsid w:val="00675143"/>
    <w:rsid w:val="00676A96"/>
    <w:rsid w:val="00682218"/>
    <w:rsid w:val="006861A9"/>
    <w:rsid w:val="00687C62"/>
    <w:rsid w:val="00692901"/>
    <w:rsid w:val="0069353B"/>
    <w:rsid w:val="006B7D9E"/>
    <w:rsid w:val="006C4002"/>
    <w:rsid w:val="006C680B"/>
    <w:rsid w:val="006E562E"/>
    <w:rsid w:val="007010CF"/>
    <w:rsid w:val="007064A8"/>
    <w:rsid w:val="00711C9D"/>
    <w:rsid w:val="00715D08"/>
    <w:rsid w:val="007205F9"/>
    <w:rsid w:val="00722A99"/>
    <w:rsid w:val="007305AD"/>
    <w:rsid w:val="0074513D"/>
    <w:rsid w:val="00746ABC"/>
    <w:rsid w:val="00751BBE"/>
    <w:rsid w:val="00753D21"/>
    <w:rsid w:val="00760CCA"/>
    <w:rsid w:val="00774762"/>
    <w:rsid w:val="00777C61"/>
    <w:rsid w:val="0078124B"/>
    <w:rsid w:val="00783437"/>
    <w:rsid w:val="00791ED6"/>
    <w:rsid w:val="007A3393"/>
    <w:rsid w:val="007A479E"/>
    <w:rsid w:val="007A4F25"/>
    <w:rsid w:val="007B66A3"/>
    <w:rsid w:val="007D0C61"/>
    <w:rsid w:val="007D3908"/>
    <w:rsid w:val="007D4D6D"/>
    <w:rsid w:val="007D551C"/>
    <w:rsid w:val="007E1510"/>
    <w:rsid w:val="007F2347"/>
    <w:rsid w:val="007F23F1"/>
    <w:rsid w:val="0080459E"/>
    <w:rsid w:val="008108C0"/>
    <w:rsid w:val="00812259"/>
    <w:rsid w:val="008278BC"/>
    <w:rsid w:val="00831B3F"/>
    <w:rsid w:val="00836EB3"/>
    <w:rsid w:val="00843B20"/>
    <w:rsid w:val="008444D4"/>
    <w:rsid w:val="00846036"/>
    <w:rsid w:val="00850570"/>
    <w:rsid w:val="0085291B"/>
    <w:rsid w:val="00860F40"/>
    <w:rsid w:val="00865E17"/>
    <w:rsid w:val="00867365"/>
    <w:rsid w:val="00872347"/>
    <w:rsid w:val="008753AF"/>
    <w:rsid w:val="00875572"/>
    <w:rsid w:val="00875E04"/>
    <w:rsid w:val="0088479D"/>
    <w:rsid w:val="008A1093"/>
    <w:rsid w:val="008A4B5E"/>
    <w:rsid w:val="008A5538"/>
    <w:rsid w:val="008B10F2"/>
    <w:rsid w:val="008B6E14"/>
    <w:rsid w:val="008C513D"/>
    <w:rsid w:val="008D17D3"/>
    <w:rsid w:val="008D5773"/>
    <w:rsid w:val="008D6613"/>
    <w:rsid w:val="008D68E3"/>
    <w:rsid w:val="008E15F3"/>
    <w:rsid w:val="008E2F95"/>
    <w:rsid w:val="008E6BFB"/>
    <w:rsid w:val="008E6D6C"/>
    <w:rsid w:val="00903E69"/>
    <w:rsid w:val="009117DE"/>
    <w:rsid w:val="00912010"/>
    <w:rsid w:val="00914D0B"/>
    <w:rsid w:val="00915BF9"/>
    <w:rsid w:val="009255BF"/>
    <w:rsid w:val="00931FCF"/>
    <w:rsid w:val="0093268E"/>
    <w:rsid w:val="009326A6"/>
    <w:rsid w:val="009524A1"/>
    <w:rsid w:val="00972E87"/>
    <w:rsid w:val="00973FE7"/>
    <w:rsid w:val="009749A8"/>
    <w:rsid w:val="009804CA"/>
    <w:rsid w:val="009A09DF"/>
    <w:rsid w:val="009A19AD"/>
    <w:rsid w:val="009A2AEF"/>
    <w:rsid w:val="009B395B"/>
    <w:rsid w:val="009C004D"/>
    <w:rsid w:val="009C1191"/>
    <w:rsid w:val="009C1890"/>
    <w:rsid w:val="009D1281"/>
    <w:rsid w:val="009D37E6"/>
    <w:rsid w:val="009D3B69"/>
    <w:rsid w:val="009E3D01"/>
    <w:rsid w:val="009E6454"/>
    <w:rsid w:val="009F20D1"/>
    <w:rsid w:val="009F21E6"/>
    <w:rsid w:val="009F688B"/>
    <w:rsid w:val="009F7D12"/>
    <w:rsid w:val="00A01D7F"/>
    <w:rsid w:val="00A14FE2"/>
    <w:rsid w:val="00A15C0F"/>
    <w:rsid w:val="00A16A72"/>
    <w:rsid w:val="00A329E2"/>
    <w:rsid w:val="00A40FDF"/>
    <w:rsid w:val="00A44072"/>
    <w:rsid w:val="00A715F3"/>
    <w:rsid w:val="00A8577F"/>
    <w:rsid w:val="00A87FE0"/>
    <w:rsid w:val="00A928A8"/>
    <w:rsid w:val="00A978AC"/>
    <w:rsid w:val="00AA20A8"/>
    <w:rsid w:val="00AB4AF2"/>
    <w:rsid w:val="00AC13C4"/>
    <w:rsid w:val="00AC1622"/>
    <w:rsid w:val="00AD5E5E"/>
    <w:rsid w:val="00AE05FB"/>
    <w:rsid w:val="00AE1A7F"/>
    <w:rsid w:val="00AE504F"/>
    <w:rsid w:val="00AE52FB"/>
    <w:rsid w:val="00AE5A92"/>
    <w:rsid w:val="00AF507C"/>
    <w:rsid w:val="00AF5C9A"/>
    <w:rsid w:val="00B0174A"/>
    <w:rsid w:val="00B076E0"/>
    <w:rsid w:val="00B1007A"/>
    <w:rsid w:val="00B22F02"/>
    <w:rsid w:val="00B32936"/>
    <w:rsid w:val="00B34B94"/>
    <w:rsid w:val="00B41337"/>
    <w:rsid w:val="00B42499"/>
    <w:rsid w:val="00B45C91"/>
    <w:rsid w:val="00B46596"/>
    <w:rsid w:val="00B51432"/>
    <w:rsid w:val="00B54371"/>
    <w:rsid w:val="00B75DFA"/>
    <w:rsid w:val="00B849E0"/>
    <w:rsid w:val="00B90D31"/>
    <w:rsid w:val="00B92105"/>
    <w:rsid w:val="00B93B8C"/>
    <w:rsid w:val="00BB5133"/>
    <w:rsid w:val="00BD38E8"/>
    <w:rsid w:val="00BE0BC9"/>
    <w:rsid w:val="00BE2624"/>
    <w:rsid w:val="00BF46ED"/>
    <w:rsid w:val="00C01067"/>
    <w:rsid w:val="00C11CBA"/>
    <w:rsid w:val="00C152D6"/>
    <w:rsid w:val="00C542EC"/>
    <w:rsid w:val="00C605FB"/>
    <w:rsid w:val="00C627A3"/>
    <w:rsid w:val="00C644AE"/>
    <w:rsid w:val="00C711B5"/>
    <w:rsid w:val="00C726D0"/>
    <w:rsid w:val="00C8055C"/>
    <w:rsid w:val="00C81D76"/>
    <w:rsid w:val="00C87731"/>
    <w:rsid w:val="00C91717"/>
    <w:rsid w:val="00CA23B8"/>
    <w:rsid w:val="00CA2A6A"/>
    <w:rsid w:val="00CB58D8"/>
    <w:rsid w:val="00CB5FEC"/>
    <w:rsid w:val="00CC1545"/>
    <w:rsid w:val="00CC2494"/>
    <w:rsid w:val="00CC3A53"/>
    <w:rsid w:val="00CD1B32"/>
    <w:rsid w:val="00CD7E5D"/>
    <w:rsid w:val="00CE506B"/>
    <w:rsid w:val="00CF0411"/>
    <w:rsid w:val="00CF0AA5"/>
    <w:rsid w:val="00CF72D4"/>
    <w:rsid w:val="00D00743"/>
    <w:rsid w:val="00D10929"/>
    <w:rsid w:val="00D119F5"/>
    <w:rsid w:val="00D14A4C"/>
    <w:rsid w:val="00D14C7B"/>
    <w:rsid w:val="00D30CD8"/>
    <w:rsid w:val="00D329A5"/>
    <w:rsid w:val="00D43FAD"/>
    <w:rsid w:val="00D44340"/>
    <w:rsid w:val="00D5075C"/>
    <w:rsid w:val="00D526DC"/>
    <w:rsid w:val="00D568DC"/>
    <w:rsid w:val="00D66C60"/>
    <w:rsid w:val="00D71B0F"/>
    <w:rsid w:val="00D83397"/>
    <w:rsid w:val="00D83978"/>
    <w:rsid w:val="00D83A49"/>
    <w:rsid w:val="00DA0278"/>
    <w:rsid w:val="00DB7065"/>
    <w:rsid w:val="00DC42D2"/>
    <w:rsid w:val="00DC4DB2"/>
    <w:rsid w:val="00DC7F92"/>
    <w:rsid w:val="00DE20F0"/>
    <w:rsid w:val="00DE3B61"/>
    <w:rsid w:val="00DE61DB"/>
    <w:rsid w:val="00E03B34"/>
    <w:rsid w:val="00E048DF"/>
    <w:rsid w:val="00E146A5"/>
    <w:rsid w:val="00E1701E"/>
    <w:rsid w:val="00E27E61"/>
    <w:rsid w:val="00E32E89"/>
    <w:rsid w:val="00E424BD"/>
    <w:rsid w:val="00E43B52"/>
    <w:rsid w:val="00E46196"/>
    <w:rsid w:val="00E50B4A"/>
    <w:rsid w:val="00E50CFD"/>
    <w:rsid w:val="00E63128"/>
    <w:rsid w:val="00E73FA4"/>
    <w:rsid w:val="00E8273D"/>
    <w:rsid w:val="00E86094"/>
    <w:rsid w:val="00E86DF8"/>
    <w:rsid w:val="00E908C6"/>
    <w:rsid w:val="00EA68F9"/>
    <w:rsid w:val="00EA7838"/>
    <w:rsid w:val="00EB176F"/>
    <w:rsid w:val="00EB2A0B"/>
    <w:rsid w:val="00EB3AEE"/>
    <w:rsid w:val="00EB407C"/>
    <w:rsid w:val="00EB5497"/>
    <w:rsid w:val="00EB5C95"/>
    <w:rsid w:val="00EC1296"/>
    <w:rsid w:val="00EC1517"/>
    <w:rsid w:val="00EE5047"/>
    <w:rsid w:val="00EF46F0"/>
    <w:rsid w:val="00F1025F"/>
    <w:rsid w:val="00F16C2C"/>
    <w:rsid w:val="00F26523"/>
    <w:rsid w:val="00F30479"/>
    <w:rsid w:val="00F337D9"/>
    <w:rsid w:val="00F35049"/>
    <w:rsid w:val="00F3670D"/>
    <w:rsid w:val="00F47F4C"/>
    <w:rsid w:val="00F70BEC"/>
    <w:rsid w:val="00F80941"/>
    <w:rsid w:val="00F83361"/>
    <w:rsid w:val="00F83B67"/>
    <w:rsid w:val="00FA481E"/>
    <w:rsid w:val="00FC3E36"/>
    <w:rsid w:val="00FE1051"/>
    <w:rsid w:val="00FF036A"/>
    <w:rsid w:val="00F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D26F2"/>
  </w:style>
  <w:style w:type="table" w:styleId="a9">
    <w:name w:val="Table Grid"/>
    <w:basedOn w:val="a1"/>
    <w:uiPriority w:val="59"/>
    <w:rsid w:val="003D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0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C254B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4C254B"/>
    <w:rPr>
      <w:rFonts w:ascii="Calibri" w:eastAsia="Calibri" w:hAnsi="Calibri" w:cs="Times New Roman"/>
    </w:rPr>
  </w:style>
  <w:style w:type="paragraph" w:customStyle="1" w:styleId="c5">
    <w:name w:val="c5"/>
    <w:basedOn w:val="a"/>
    <w:rsid w:val="0013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1D90"/>
  </w:style>
  <w:style w:type="character" w:customStyle="1" w:styleId="c11">
    <w:name w:val="c11"/>
    <w:basedOn w:val="a0"/>
    <w:rsid w:val="00131D90"/>
  </w:style>
  <w:style w:type="paragraph" w:customStyle="1" w:styleId="c1">
    <w:name w:val="c1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7F78"/>
  </w:style>
  <w:style w:type="paragraph" w:customStyle="1" w:styleId="c2">
    <w:name w:val="c2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7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uiPriority w:val="1"/>
    <w:qFormat/>
    <w:locked/>
    <w:rsid w:val="00B32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B3293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92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A68F-2983-4C00-A16C-8942ADC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ДС-46</cp:lastModifiedBy>
  <cp:revision>141</cp:revision>
  <cp:lastPrinted>2023-09-07T07:50:00Z</cp:lastPrinted>
  <dcterms:created xsi:type="dcterms:W3CDTF">2015-02-20T14:08:00Z</dcterms:created>
  <dcterms:modified xsi:type="dcterms:W3CDTF">2023-09-07T07:50:00Z</dcterms:modified>
</cp:coreProperties>
</file>